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147"/>
        <w:gridCol w:w="373"/>
        <w:gridCol w:w="3240"/>
        <w:gridCol w:w="2700"/>
        <w:gridCol w:w="3481"/>
        <w:gridCol w:w="1275"/>
      </w:tblGrid>
      <w:tr w:rsidR="00E904E6" w14:paraId="6A907CE4" w14:textId="77777777" w:rsidTr="00E904E6">
        <w:tc>
          <w:tcPr>
            <w:tcW w:w="4235" w:type="dxa"/>
            <w:gridSpan w:val="2"/>
            <w:tcBorders>
              <w:right w:val="nil"/>
            </w:tcBorders>
            <w:shd w:val="clear" w:color="auto" w:fill="auto"/>
          </w:tcPr>
          <w:p w14:paraId="34AAA28F" w14:textId="5D0447FD" w:rsidR="00E904E6" w:rsidRPr="00D10D87" w:rsidRDefault="00E904E6" w:rsidP="001D1174">
            <w:pPr>
              <w:rPr>
                <w:rFonts w:ascii="Arial" w:hAnsi="Arial" w:cs="Arial"/>
                <w:b/>
                <w:bCs/>
              </w:rPr>
            </w:pPr>
            <w:r>
              <w:rPr>
                <w:rFonts w:ascii="Arial" w:hAnsi="Arial" w:cs="Arial"/>
                <w:b/>
                <w:bCs/>
              </w:rPr>
              <w:t>RU</w:t>
            </w:r>
            <w:r w:rsidRPr="00D10D87">
              <w:rPr>
                <w:rFonts w:ascii="Arial" w:hAnsi="Arial" w:cs="Arial"/>
                <w:b/>
                <w:bCs/>
              </w:rPr>
              <w:t>BRIC PROFIELWERKSTUK</w:t>
            </w:r>
          </w:p>
          <w:p w14:paraId="112B2803" w14:textId="77777777" w:rsidR="00E904E6" w:rsidRDefault="00E904E6" w:rsidP="001D1174">
            <w:pPr>
              <w:rPr>
                <w:rFonts w:ascii="Arial" w:hAnsi="Arial" w:cs="Arial"/>
                <w:b/>
                <w:bCs/>
              </w:rPr>
            </w:pPr>
            <w:r w:rsidRPr="00D10D87">
              <w:rPr>
                <w:rFonts w:ascii="Arial" w:hAnsi="Arial" w:cs="Arial"/>
                <w:b/>
                <w:bCs/>
              </w:rPr>
              <w:t>NAM</w:t>
            </w:r>
            <w:r>
              <w:rPr>
                <w:rFonts w:ascii="Arial" w:hAnsi="Arial" w:cs="Arial"/>
                <w:b/>
                <w:bCs/>
              </w:rPr>
              <w:t>EN</w:t>
            </w:r>
          </w:p>
          <w:p w14:paraId="3FAAA952" w14:textId="77777777" w:rsidR="00E904E6" w:rsidRDefault="00E904E6" w:rsidP="001D1174">
            <w:pPr>
              <w:rPr>
                <w:rFonts w:ascii="Arial" w:hAnsi="Arial" w:cs="Arial"/>
                <w:b/>
                <w:bCs/>
              </w:rPr>
            </w:pPr>
            <w:r>
              <w:rPr>
                <w:rFonts w:ascii="Arial" w:hAnsi="Arial" w:cs="Arial"/>
                <w:b/>
                <w:bCs/>
              </w:rPr>
              <w:t>1.</w:t>
            </w:r>
          </w:p>
          <w:p w14:paraId="112E8B67" w14:textId="77777777" w:rsidR="00E904E6" w:rsidRPr="00D10D87" w:rsidRDefault="00E904E6" w:rsidP="001D1174">
            <w:pPr>
              <w:rPr>
                <w:rFonts w:ascii="Arial" w:hAnsi="Arial" w:cs="Arial"/>
                <w:b/>
                <w:bCs/>
              </w:rPr>
            </w:pPr>
            <w:r>
              <w:rPr>
                <w:rFonts w:ascii="Arial" w:hAnsi="Arial" w:cs="Arial"/>
                <w:b/>
                <w:bCs/>
              </w:rPr>
              <w:t>2.</w:t>
            </w:r>
          </w:p>
        </w:tc>
        <w:tc>
          <w:tcPr>
            <w:tcW w:w="373" w:type="dxa"/>
            <w:tcBorders>
              <w:left w:val="nil"/>
              <w:right w:val="nil"/>
            </w:tcBorders>
            <w:shd w:val="clear" w:color="auto" w:fill="auto"/>
          </w:tcPr>
          <w:p w14:paraId="41A6B560" w14:textId="77777777" w:rsidR="00E904E6" w:rsidRPr="00D10D87" w:rsidRDefault="00E904E6" w:rsidP="001D1174">
            <w:pPr>
              <w:rPr>
                <w:rFonts w:ascii="Arial" w:hAnsi="Arial" w:cs="Arial"/>
              </w:rPr>
            </w:pPr>
          </w:p>
          <w:p w14:paraId="3388FE3D" w14:textId="77777777" w:rsidR="00E904E6" w:rsidRPr="00D10D87" w:rsidRDefault="00E904E6" w:rsidP="001D1174">
            <w:pPr>
              <w:rPr>
                <w:rFonts w:ascii="Arial" w:hAnsi="Arial" w:cs="Arial"/>
              </w:rPr>
            </w:pPr>
          </w:p>
        </w:tc>
        <w:tc>
          <w:tcPr>
            <w:tcW w:w="3240" w:type="dxa"/>
            <w:tcBorders>
              <w:left w:val="nil"/>
              <w:right w:val="nil"/>
            </w:tcBorders>
            <w:shd w:val="clear" w:color="auto" w:fill="auto"/>
          </w:tcPr>
          <w:p w14:paraId="298E4640" w14:textId="7FC93B0E" w:rsidR="00E904E6" w:rsidRPr="00960E13" w:rsidRDefault="00960E13" w:rsidP="001D1174">
            <w:pPr>
              <w:rPr>
                <w:rFonts w:ascii="Arial" w:hAnsi="Arial" w:cs="Arial"/>
                <w:b/>
                <w:bCs/>
              </w:rPr>
            </w:pPr>
            <w:r w:rsidRPr="00960E13">
              <w:rPr>
                <w:rFonts w:ascii="Arial" w:hAnsi="Arial" w:cs="Arial"/>
                <w:b/>
                <w:bCs/>
              </w:rPr>
              <w:t>HAVO / VWO</w:t>
            </w:r>
          </w:p>
          <w:p w14:paraId="5FE7763F" w14:textId="77777777" w:rsidR="00E904E6" w:rsidRDefault="00E904E6" w:rsidP="001D1174">
            <w:pPr>
              <w:rPr>
                <w:rFonts w:ascii="Arial" w:hAnsi="Arial" w:cs="Arial"/>
              </w:rPr>
            </w:pPr>
          </w:p>
          <w:p w14:paraId="5229C1CB" w14:textId="423C33DE" w:rsidR="007500F6" w:rsidRPr="007500F6" w:rsidRDefault="007500F6" w:rsidP="001D1174">
            <w:pPr>
              <w:rPr>
                <w:rFonts w:ascii="Arial" w:hAnsi="Arial" w:cs="Arial"/>
                <w:b/>
                <w:bCs/>
              </w:rPr>
            </w:pPr>
            <w:r w:rsidRPr="007500F6">
              <w:rPr>
                <w:rFonts w:ascii="Arial" w:hAnsi="Arial" w:cs="Arial"/>
                <w:b/>
                <w:bCs/>
              </w:rPr>
              <w:t xml:space="preserve">3. </w:t>
            </w:r>
          </w:p>
        </w:tc>
        <w:tc>
          <w:tcPr>
            <w:tcW w:w="2700" w:type="dxa"/>
            <w:tcBorders>
              <w:left w:val="nil"/>
              <w:right w:val="nil"/>
            </w:tcBorders>
            <w:shd w:val="clear" w:color="auto" w:fill="auto"/>
          </w:tcPr>
          <w:p w14:paraId="26FC5998" w14:textId="77777777" w:rsidR="00E904E6" w:rsidRPr="00D10D87" w:rsidRDefault="00E904E6" w:rsidP="001D1174">
            <w:pPr>
              <w:rPr>
                <w:rFonts w:ascii="Arial" w:hAnsi="Arial" w:cs="Arial"/>
                <w:b/>
                <w:bCs/>
              </w:rPr>
            </w:pPr>
          </w:p>
          <w:p w14:paraId="3A05F5AF" w14:textId="77777777" w:rsidR="00E904E6" w:rsidRPr="00D10D87" w:rsidRDefault="00E904E6" w:rsidP="001D1174">
            <w:pPr>
              <w:rPr>
                <w:rFonts w:ascii="Arial" w:hAnsi="Arial" w:cs="Arial"/>
                <w:b/>
                <w:bCs/>
              </w:rPr>
            </w:pPr>
            <w:r w:rsidRPr="00D10D87">
              <w:rPr>
                <w:rFonts w:ascii="Arial" w:hAnsi="Arial" w:cs="Arial"/>
                <w:b/>
                <w:bCs/>
              </w:rPr>
              <w:t>ONDERWERP</w:t>
            </w:r>
          </w:p>
        </w:tc>
        <w:tc>
          <w:tcPr>
            <w:tcW w:w="3481" w:type="dxa"/>
            <w:tcBorders>
              <w:left w:val="nil"/>
              <w:right w:val="nil"/>
            </w:tcBorders>
            <w:shd w:val="clear" w:color="auto" w:fill="auto"/>
          </w:tcPr>
          <w:p w14:paraId="11AF0FC5" w14:textId="77777777" w:rsidR="00E904E6" w:rsidRDefault="00E904E6" w:rsidP="001D1174"/>
        </w:tc>
        <w:tc>
          <w:tcPr>
            <w:tcW w:w="1275" w:type="dxa"/>
            <w:tcBorders>
              <w:left w:val="nil"/>
            </w:tcBorders>
            <w:shd w:val="clear" w:color="auto" w:fill="auto"/>
          </w:tcPr>
          <w:p w14:paraId="03FCC034" w14:textId="77777777" w:rsidR="00E904E6" w:rsidRPr="00D10D87" w:rsidRDefault="00E904E6" w:rsidP="001D1174">
            <w:pPr>
              <w:rPr>
                <w:rFonts w:ascii="Arial" w:hAnsi="Arial" w:cs="Arial"/>
                <w:b/>
                <w:bCs/>
                <w:sz w:val="16"/>
                <w:szCs w:val="16"/>
              </w:rPr>
            </w:pPr>
          </w:p>
          <w:p w14:paraId="126630E2" w14:textId="77777777" w:rsidR="00E904E6" w:rsidRDefault="00E904E6" w:rsidP="001D1174">
            <w:pPr>
              <w:rPr>
                <w:rFonts w:ascii="Arial" w:hAnsi="Arial" w:cs="Arial"/>
                <w:b/>
                <w:bCs/>
                <w:sz w:val="16"/>
                <w:szCs w:val="16"/>
              </w:rPr>
            </w:pPr>
          </w:p>
          <w:p w14:paraId="756E0519" w14:textId="77777777" w:rsidR="00E904E6" w:rsidRDefault="00E904E6" w:rsidP="001D1174">
            <w:pPr>
              <w:rPr>
                <w:rFonts w:ascii="Arial" w:hAnsi="Arial" w:cs="Arial"/>
                <w:b/>
                <w:bCs/>
                <w:sz w:val="16"/>
                <w:szCs w:val="16"/>
              </w:rPr>
            </w:pPr>
          </w:p>
          <w:p w14:paraId="18C6765D" w14:textId="77777777" w:rsidR="00E904E6" w:rsidRPr="00D10D87" w:rsidRDefault="00E904E6" w:rsidP="001D1174">
            <w:pPr>
              <w:rPr>
                <w:rFonts w:ascii="Arial" w:hAnsi="Arial" w:cs="Arial"/>
                <w:b/>
                <w:bCs/>
                <w:sz w:val="16"/>
                <w:szCs w:val="16"/>
              </w:rPr>
            </w:pPr>
          </w:p>
          <w:p w14:paraId="10B77F04" w14:textId="77777777" w:rsidR="00E904E6" w:rsidRPr="00D10D87" w:rsidRDefault="00E904E6" w:rsidP="001D1174">
            <w:pPr>
              <w:rPr>
                <w:rFonts w:ascii="Arial" w:hAnsi="Arial" w:cs="Arial"/>
                <w:b/>
                <w:bCs/>
                <w:sz w:val="16"/>
                <w:szCs w:val="16"/>
              </w:rPr>
            </w:pPr>
            <w:r w:rsidRPr="00D10D87">
              <w:rPr>
                <w:rFonts w:ascii="Arial" w:hAnsi="Arial" w:cs="Arial"/>
                <w:b/>
                <w:bCs/>
                <w:sz w:val="16"/>
                <w:szCs w:val="16"/>
              </w:rPr>
              <w:t>Puntentotaal</w:t>
            </w:r>
          </w:p>
        </w:tc>
      </w:tr>
      <w:tr w:rsidR="00E904E6" w14:paraId="4F1B451E" w14:textId="77777777" w:rsidTr="00E904E6">
        <w:tc>
          <w:tcPr>
            <w:tcW w:w="2088" w:type="dxa"/>
            <w:shd w:val="clear" w:color="auto" w:fill="auto"/>
          </w:tcPr>
          <w:p w14:paraId="441418C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Onderwerp en hoofdvraag</w:t>
            </w:r>
          </w:p>
          <w:p w14:paraId="5206B3D3" w14:textId="77777777" w:rsidR="00E904E6" w:rsidRPr="00D10D87" w:rsidRDefault="00E904E6" w:rsidP="001D1174">
            <w:pPr>
              <w:rPr>
                <w:rFonts w:ascii="Arial" w:hAnsi="Arial" w:cs="Arial"/>
                <w:b/>
                <w:bCs/>
                <w:sz w:val="18"/>
                <w:szCs w:val="18"/>
              </w:rPr>
            </w:pPr>
          </w:p>
        </w:tc>
        <w:tc>
          <w:tcPr>
            <w:tcW w:w="2520" w:type="dxa"/>
            <w:gridSpan w:val="2"/>
            <w:shd w:val="clear" w:color="auto" w:fill="auto"/>
          </w:tcPr>
          <w:p w14:paraId="662D8E53"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7CB9FCD6" w14:textId="77777777" w:rsidR="00E904E6" w:rsidRPr="00D10D87" w:rsidRDefault="00E904E6" w:rsidP="00E904E6">
            <w:pPr>
              <w:numPr>
                <w:ilvl w:val="0"/>
                <w:numId w:val="4"/>
              </w:numPr>
              <w:spacing w:after="0" w:line="240" w:lineRule="auto"/>
              <w:rPr>
                <w:rFonts w:ascii="Arial" w:hAnsi="Arial" w:cs="Arial"/>
                <w:sz w:val="18"/>
                <w:szCs w:val="18"/>
              </w:rPr>
            </w:pPr>
            <w:r w:rsidRPr="00D10D87">
              <w:rPr>
                <w:rFonts w:ascii="Arial" w:hAnsi="Arial" w:cs="Arial"/>
                <w:sz w:val="18"/>
                <w:szCs w:val="18"/>
              </w:rPr>
              <w:t>Docent heeft onderwerp en hoofdvraag aangereikt</w:t>
            </w:r>
          </w:p>
        </w:tc>
        <w:tc>
          <w:tcPr>
            <w:tcW w:w="3240" w:type="dxa"/>
            <w:shd w:val="clear" w:color="auto" w:fill="auto"/>
          </w:tcPr>
          <w:p w14:paraId="06259329"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1 pnt</w:t>
            </w:r>
          </w:p>
          <w:p w14:paraId="6A8B3148" w14:textId="77777777" w:rsidR="00E904E6" w:rsidRPr="00D10D87" w:rsidRDefault="00E904E6" w:rsidP="00E904E6">
            <w:pPr>
              <w:numPr>
                <w:ilvl w:val="0"/>
                <w:numId w:val="3"/>
              </w:numPr>
              <w:spacing w:after="0" w:line="240" w:lineRule="auto"/>
              <w:rPr>
                <w:rFonts w:ascii="Arial" w:hAnsi="Arial" w:cs="Arial"/>
                <w:sz w:val="18"/>
                <w:szCs w:val="18"/>
              </w:rPr>
            </w:pPr>
            <w:r w:rsidRPr="00D10D87">
              <w:rPr>
                <w:rFonts w:ascii="Arial" w:hAnsi="Arial" w:cs="Arial"/>
                <w:sz w:val="18"/>
                <w:szCs w:val="18"/>
              </w:rPr>
              <w:t>Docent heeft veel aangepast aan onderwerp en/of hoofdvraag</w:t>
            </w:r>
          </w:p>
        </w:tc>
        <w:tc>
          <w:tcPr>
            <w:tcW w:w="2700" w:type="dxa"/>
            <w:shd w:val="clear" w:color="auto" w:fill="auto"/>
          </w:tcPr>
          <w:p w14:paraId="78EE897E"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2 ptn</w:t>
            </w:r>
          </w:p>
          <w:p w14:paraId="721DAE04" w14:textId="77777777" w:rsidR="00E904E6" w:rsidRPr="00D10D87" w:rsidRDefault="00E904E6" w:rsidP="00E904E6">
            <w:pPr>
              <w:numPr>
                <w:ilvl w:val="0"/>
                <w:numId w:val="2"/>
              </w:numPr>
              <w:spacing w:after="0" w:line="240" w:lineRule="auto"/>
              <w:rPr>
                <w:rFonts w:ascii="Arial" w:hAnsi="Arial" w:cs="Arial"/>
                <w:sz w:val="18"/>
                <w:szCs w:val="18"/>
              </w:rPr>
            </w:pPr>
            <w:r w:rsidRPr="00D10D87">
              <w:rPr>
                <w:rFonts w:ascii="Arial" w:hAnsi="Arial" w:cs="Arial"/>
                <w:sz w:val="18"/>
                <w:szCs w:val="18"/>
              </w:rPr>
              <w:t>Docent heeft voor minder dan 30% hoeven te sturen in onderwerp en hoofdvraag</w:t>
            </w:r>
          </w:p>
        </w:tc>
        <w:tc>
          <w:tcPr>
            <w:tcW w:w="3481" w:type="dxa"/>
            <w:shd w:val="clear" w:color="auto" w:fill="auto"/>
          </w:tcPr>
          <w:p w14:paraId="77A9CA68" w14:textId="77777777" w:rsidR="00E904E6" w:rsidRPr="00D10D87" w:rsidRDefault="00E904E6" w:rsidP="001D1174">
            <w:pPr>
              <w:rPr>
                <w:rFonts w:ascii="Arial" w:hAnsi="Arial" w:cs="Arial"/>
                <w:b/>
                <w:bCs/>
                <w:sz w:val="18"/>
                <w:szCs w:val="18"/>
              </w:rPr>
            </w:pPr>
            <w:r>
              <w:rPr>
                <w:rFonts w:ascii="Arial" w:hAnsi="Arial" w:cs="Arial"/>
                <w:b/>
                <w:bCs/>
                <w:sz w:val="18"/>
                <w:szCs w:val="18"/>
              </w:rPr>
              <w:t>3</w:t>
            </w:r>
            <w:r w:rsidRPr="00D10D87">
              <w:rPr>
                <w:rFonts w:ascii="Arial" w:hAnsi="Arial" w:cs="Arial"/>
                <w:b/>
                <w:bCs/>
                <w:sz w:val="18"/>
                <w:szCs w:val="18"/>
              </w:rPr>
              <w:t xml:space="preserve"> ptn</w:t>
            </w:r>
          </w:p>
          <w:p w14:paraId="47C6FAD5"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Leerlingen komen met een eigen onderwerp en hoofdvraag, de docent heeft niet of nauwelijks hoeven sturen</w:t>
            </w:r>
          </w:p>
          <w:p w14:paraId="37918B61" w14:textId="77777777" w:rsidR="00E904E6" w:rsidRPr="00D10D87" w:rsidRDefault="00E904E6" w:rsidP="001D1174">
            <w:pPr>
              <w:rPr>
                <w:rFonts w:ascii="Arial" w:hAnsi="Arial" w:cs="Arial"/>
                <w:sz w:val="18"/>
                <w:szCs w:val="18"/>
              </w:rPr>
            </w:pPr>
          </w:p>
        </w:tc>
        <w:tc>
          <w:tcPr>
            <w:tcW w:w="1275" w:type="dxa"/>
            <w:shd w:val="clear" w:color="auto" w:fill="auto"/>
          </w:tcPr>
          <w:p w14:paraId="659CE572" w14:textId="77777777" w:rsidR="00E904E6" w:rsidRPr="00D10D87" w:rsidRDefault="00E904E6" w:rsidP="001D1174">
            <w:pPr>
              <w:rPr>
                <w:rFonts w:ascii="Arial" w:hAnsi="Arial" w:cs="Arial"/>
                <w:sz w:val="20"/>
                <w:szCs w:val="20"/>
              </w:rPr>
            </w:pPr>
          </w:p>
        </w:tc>
      </w:tr>
      <w:tr w:rsidR="00E904E6" w14:paraId="69948016" w14:textId="77777777" w:rsidTr="00E904E6">
        <w:tc>
          <w:tcPr>
            <w:tcW w:w="2088" w:type="dxa"/>
            <w:shd w:val="clear" w:color="auto" w:fill="auto"/>
          </w:tcPr>
          <w:p w14:paraId="64376FA8"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Inhoud van het onderwerp/hoofd-vraag</w:t>
            </w:r>
          </w:p>
          <w:p w14:paraId="3DC35F1E" w14:textId="77777777" w:rsidR="00E904E6" w:rsidRPr="00D10D87" w:rsidRDefault="00E904E6" w:rsidP="001D1174">
            <w:pPr>
              <w:rPr>
                <w:rFonts w:ascii="Arial" w:hAnsi="Arial" w:cs="Arial"/>
                <w:b/>
                <w:bCs/>
                <w:sz w:val="18"/>
                <w:szCs w:val="18"/>
              </w:rPr>
            </w:pPr>
          </w:p>
          <w:p w14:paraId="0B24C8A2" w14:textId="77777777" w:rsidR="00E904E6" w:rsidRPr="00D10D87" w:rsidRDefault="00E904E6" w:rsidP="001D1174">
            <w:pPr>
              <w:rPr>
                <w:rFonts w:ascii="Arial" w:hAnsi="Arial" w:cs="Arial"/>
                <w:b/>
                <w:bCs/>
                <w:sz w:val="18"/>
                <w:szCs w:val="18"/>
              </w:rPr>
            </w:pPr>
          </w:p>
          <w:p w14:paraId="1D31B450" w14:textId="77777777" w:rsidR="00E904E6" w:rsidRPr="00D10D87" w:rsidRDefault="00E904E6" w:rsidP="001D1174">
            <w:pPr>
              <w:rPr>
                <w:rFonts w:ascii="Arial" w:hAnsi="Arial" w:cs="Arial"/>
                <w:b/>
                <w:bCs/>
                <w:sz w:val="18"/>
                <w:szCs w:val="18"/>
              </w:rPr>
            </w:pPr>
          </w:p>
          <w:p w14:paraId="16DF2327" w14:textId="77777777" w:rsidR="00E904E6" w:rsidRPr="00D10D87" w:rsidRDefault="00E904E6" w:rsidP="001D1174">
            <w:pPr>
              <w:rPr>
                <w:rFonts w:ascii="Arial" w:hAnsi="Arial" w:cs="Arial"/>
                <w:b/>
                <w:bCs/>
                <w:sz w:val="18"/>
                <w:szCs w:val="18"/>
              </w:rPr>
            </w:pPr>
          </w:p>
        </w:tc>
        <w:tc>
          <w:tcPr>
            <w:tcW w:w="2520" w:type="dxa"/>
            <w:gridSpan w:val="2"/>
            <w:shd w:val="clear" w:color="auto" w:fill="auto"/>
          </w:tcPr>
          <w:p w14:paraId="09544A97"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01BE37E9"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Het is geen origineel onderwerp</w:t>
            </w:r>
          </w:p>
          <w:p w14:paraId="797389D5" w14:textId="77777777" w:rsidR="00E904E6" w:rsidRPr="00D10D87" w:rsidRDefault="00E904E6" w:rsidP="00E904E6">
            <w:pPr>
              <w:numPr>
                <w:ilvl w:val="0"/>
                <w:numId w:val="1"/>
              </w:numPr>
              <w:spacing w:after="0" w:line="240" w:lineRule="auto"/>
              <w:rPr>
                <w:rFonts w:ascii="Arial" w:hAnsi="Arial" w:cs="Arial"/>
                <w:b/>
                <w:bCs/>
                <w:sz w:val="18"/>
                <w:szCs w:val="18"/>
              </w:rPr>
            </w:pPr>
            <w:r w:rsidRPr="00D10D87">
              <w:rPr>
                <w:rFonts w:ascii="Arial" w:hAnsi="Arial" w:cs="Arial"/>
                <w:sz w:val="18"/>
                <w:szCs w:val="18"/>
              </w:rPr>
              <w:t>De hoofdvraag is niet goed afgebakend</w:t>
            </w:r>
          </w:p>
          <w:p w14:paraId="607BA651" w14:textId="77777777" w:rsidR="00E904E6" w:rsidRPr="00D10D87" w:rsidRDefault="00E904E6" w:rsidP="00E904E6">
            <w:pPr>
              <w:numPr>
                <w:ilvl w:val="0"/>
                <w:numId w:val="1"/>
              </w:numPr>
              <w:spacing w:after="0" w:line="240" w:lineRule="auto"/>
              <w:rPr>
                <w:rFonts w:ascii="Arial" w:hAnsi="Arial" w:cs="Arial"/>
                <w:b/>
                <w:bCs/>
                <w:sz w:val="18"/>
                <w:szCs w:val="18"/>
              </w:rPr>
            </w:pPr>
            <w:r w:rsidRPr="00D10D87">
              <w:rPr>
                <w:rFonts w:ascii="Arial" w:hAnsi="Arial" w:cs="Arial"/>
                <w:sz w:val="18"/>
                <w:szCs w:val="18"/>
              </w:rPr>
              <w:t>Het onderwerp heeft te weinig diepgang</w:t>
            </w:r>
          </w:p>
          <w:p w14:paraId="02A85E9A" w14:textId="77777777" w:rsidR="00E904E6" w:rsidRPr="00D10D87" w:rsidRDefault="00E904E6" w:rsidP="00E904E6">
            <w:pPr>
              <w:numPr>
                <w:ilvl w:val="0"/>
                <w:numId w:val="1"/>
              </w:numPr>
              <w:spacing w:after="0" w:line="240" w:lineRule="auto"/>
              <w:rPr>
                <w:rFonts w:ascii="Arial" w:hAnsi="Arial" w:cs="Arial"/>
                <w:b/>
                <w:bCs/>
                <w:sz w:val="18"/>
                <w:szCs w:val="18"/>
              </w:rPr>
            </w:pPr>
            <w:r w:rsidRPr="00D10D87">
              <w:rPr>
                <w:rFonts w:ascii="Arial" w:hAnsi="Arial" w:cs="Arial"/>
                <w:sz w:val="18"/>
                <w:szCs w:val="18"/>
              </w:rPr>
              <w:t>De hoofdvraag is onduidelijk geformuleerd</w:t>
            </w:r>
          </w:p>
          <w:p w14:paraId="1041E003" w14:textId="77777777" w:rsidR="00E904E6" w:rsidRPr="00D10D87" w:rsidRDefault="00E904E6" w:rsidP="001D1174">
            <w:pPr>
              <w:ind w:left="113"/>
              <w:rPr>
                <w:rFonts w:ascii="Arial" w:hAnsi="Arial" w:cs="Arial"/>
                <w:b/>
                <w:bCs/>
                <w:sz w:val="18"/>
                <w:szCs w:val="18"/>
              </w:rPr>
            </w:pPr>
          </w:p>
        </w:tc>
        <w:tc>
          <w:tcPr>
            <w:tcW w:w="3240" w:type="dxa"/>
            <w:shd w:val="clear" w:color="auto" w:fill="auto"/>
          </w:tcPr>
          <w:p w14:paraId="4A3B910F"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1 pnt</w:t>
            </w:r>
          </w:p>
          <w:p w14:paraId="6A38BF3E"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voldoende afgebakend</w:t>
            </w:r>
          </w:p>
        </w:tc>
        <w:tc>
          <w:tcPr>
            <w:tcW w:w="2700" w:type="dxa"/>
            <w:shd w:val="clear" w:color="auto" w:fill="auto"/>
          </w:tcPr>
          <w:p w14:paraId="1E0DA2B7" w14:textId="77777777" w:rsidR="00E904E6" w:rsidRPr="00D10D87" w:rsidRDefault="00E904E6" w:rsidP="001D1174">
            <w:pPr>
              <w:rPr>
                <w:rFonts w:ascii="Arial" w:hAnsi="Arial" w:cs="Arial"/>
                <w:b/>
                <w:bCs/>
                <w:sz w:val="18"/>
                <w:szCs w:val="18"/>
              </w:rPr>
            </w:pPr>
            <w:r>
              <w:rPr>
                <w:rFonts w:ascii="Arial" w:hAnsi="Arial" w:cs="Arial"/>
                <w:b/>
                <w:bCs/>
                <w:sz w:val="18"/>
                <w:szCs w:val="18"/>
              </w:rPr>
              <w:t>3</w:t>
            </w:r>
            <w:r w:rsidRPr="00D10D87">
              <w:rPr>
                <w:rFonts w:ascii="Arial" w:hAnsi="Arial" w:cs="Arial"/>
                <w:b/>
                <w:bCs/>
                <w:sz w:val="18"/>
                <w:szCs w:val="18"/>
              </w:rPr>
              <w:t xml:space="preserve"> ptn</w:t>
            </w:r>
          </w:p>
          <w:p w14:paraId="0C27FD42"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voldoende afgebakend</w:t>
            </w:r>
          </w:p>
          <w:p w14:paraId="752B77FC"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duidelijk geformuleerd</w:t>
            </w:r>
          </w:p>
          <w:p w14:paraId="1FA6E26E"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Het onderwerp heeft voldoende diepgang</w:t>
            </w:r>
          </w:p>
          <w:p w14:paraId="60494E61" w14:textId="77777777" w:rsidR="00E904E6" w:rsidRPr="00D10D87" w:rsidRDefault="00E904E6" w:rsidP="001D1174">
            <w:pPr>
              <w:ind w:left="113"/>
              <w:rPr>
                <w:rFonts w:ascii="Arial" w:hAnsi="Arial" w:cs="Arial"/>
                <w:sz w:val="18"/>
                <w:szCs w:val="18"/>
              </w:rPr>
            </w:pPr>
          </w:p>
        </w:tc>
        <w:tc>
          <w:tcPr>
            <w:tcW w:w="3481" w:type="dxa"/>
            <w:shd w:val="clear" w:color="auto" w:fill="auto"/>
          </w:tcPr>
          <w:p w14:paraId="7750D6D2" w14:textId="77777777" w:rsidR="00E904E6" w:rsidRPr="00D10D87" w:rsidRDefault="00E904E6" w:rsidP="001D1174">
            <w:pPr>
              <w:rPr>
                <w:rFonts w:ascii="Arial" w:hAnsi="Arial" w:cs="Arial"/>
                <w:b/>
                <w:bCs/>
                <w:sz w:val="18"/>
                <w:szCs w:val="18"/>
              </w:rPr>
            </w:pPr>
            <w:r>
              <w:rPr>
                <w:rFonts w:ascii="Arial" w:hAnsi="Arial" w:cs="Arial"/>
                <w:b/>
                <w:bCs/>
                <w:sz w:val="18"/>
                <w:szCs w:val="18"/>
              </w:rPr>
              <w:t>5</w:t>
            </w:r>
            <w:r w:rsidRPr="00D10D87">
              <w:rPr>
                <w:rFonts w:ascii="Arial" w:hAnsi="Arial" w:cs="Arial"/>
                <w:b/>
                <w:bCs/>
                <w:sz w:val="18"/>
                <w:szCs w:val="18"/>
              </w:rPr>
              <w:t xml:space="preserve"> ptn</w:t>
            </w:r>
          </w:p>
          <w:p w14:paraId="734E3298"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voldoende afgebakend</w:t>
            </w:r>
          </w:p>
          <w:p w14:paraId="19F7D83F"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duidelijk geformuleerd</w:t>
            </w:r>
          </w:p>
          <w:p w14:paraId="542FB96F"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Het onderwerp heeft voldoende diepgang</w:t>
            </w:r>
          </w:p>
          <w:p w14:paraId="45E9BB47"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Het onderwerp is origineel</w:t>
            </w:r>
          </w:p>
        </w:tc>
        <w:tc>
          <w:tcPr>
            <w:tcW w:w="1275" w:type="dxa"/>
            <w:shd w:val="clear" w:color="auto" w:fill="auto"/>
          </w:tcPr>
          <w:p w14:paraId="32C27879" w14:textId="77777777" w:rsidR="00E904E6" w:rsidRPr="00D10D87" w:rsidRDefault="00E904E6" w:rsidP="001D1174">
            <w:pPr>
              <w:rPr>
                <w:rFonts w:ascii="Arial" w:hAnsi="Arial" w:cs="Arial"/>
                <w:sz w:val="20"/>
                <w:szCs w:val="20"/>
              </w:rPr>
            </w:pPr>
          </w:p>
        </w:tc>
      </w:tr>
      <w:tr w:rsidR="00E904E6" w14:paraId="3F5347AD" w14:textId="77777777" w:rsidTr="00E904E6">
        <w:trPr>
          <w:trHeight w:val="1780"/>
        </w:trPr>
        <w:tc>
          <w:tcPr>
            <w:tcW w:w="2088" w:type="dxa"/>
            <w:shd w:val="clear" w:color="auto" w:fill="auto"/>
          </w:tcPr>
          <w:p w14:paraId="0102CCCC"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Deelvragen</w:t>
            </w:r>
          </w:p>
          <w:p w14:paraId="63776ACD" w14:textId="77777777" w:rsidR="00E904E6" w:rsidRPr="00D10D87" w:rsidRDefault="00E904E6" w:rsidP="001D1174">
            <w:pPr>
              <w:rPr>
                <w:rFonts w:ascii="Arial" w:hAnsi="Arial" w:cs="Arial"/>
                <w:b/>
                <w:bCs/>
                <w:sz w:val="18"/>
                <w:szCs w:val="18"/>
              </w:rPr>
            </w:pPr>
          </w:p>
        </w:tc>
        <w:tc>
          <w:tcPr>
            <w:tcW w:w="2520" w:type="dxa"/>
            <w:gridSpan w:val="2"/>
            <w:shd w:val="clear" w:color="auto" w:fill="auto"/>
          </w:tcPr>
          <w:p w14:paraId="77491941"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4A5AD5AA"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Docent heeft meer dan 80% van de deelvragen moeten bijstellen</w:t>
            </w:r>
          </w:p>
        </w:tc>
        <w:tc>
          <w:tcPr>
            <w:tcW w:w="3240" w:type="dxa"/>
            <w:shd w:val="clear" w:color="auto" w:fill="auto"/>
          </w:tcPr>
          <w:p w14:paraId="19C3A8C3"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1 pnt</w:t>
            </w:r>
          </w:p>
          <w:p w14:paraId="022DF7B1"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 hoofdvraag is onvoldoende opgesplitst in deelvragen</w:t>
            </w:r>
          </w:p>
          <w:p w14:paraId="3883F347"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Docent heeft meer dan 50% van de deelvragen moeten bijstellen</w:t>
            </w:r>
          </w:p>
        </w:tc>
        <w:tc>
          <w:tcPr>
            <w:tcW w:w="2700" w:type="dxa"/>
            <w:shd w:val="clear" w:color="auto" w:fill="auto"/>
          </w:tcPr>
          <w:p w14:paraId="3918CA8E" w14:textId="77777777" w:rsidR="00E904E6" w:rsidRPr="00D10D87" w:rsidRDefault="00E904E6" w:rsidP="001D1174">
            <w:pPr>
              <w:rPr>
                <w:rFonts w:ascii="Arial" w:hAnsi="Arial" w:cs="Arial"/>
                <w:b/>
                <w:bCs/>
                <w:sz w:val="18"/>
                <w:szCs w:val="18"/>
              </w:rPr>
            </w:pPr>
            <w:r>
              <w:rPr>
                <w:rFonts w:ascii="Arial" w:hAnsi="Arial" w:cs="Arial"/>
                <w:b/>
                <w:bCs/>
                <w:sz w:val="18"/>
                <w:szCs w:val="18"/>
              </w:rPr>
              <w:t>2</w:t>
            </w:r>
            <w:r w:rsidRPr="00D10D87">
              <w:rPr>
                <w:rFonts w:ascii="Arial" w:hAnsi="Arial" w:cs="Arial"/>
                <w:b/>
                <w:bCs/>
                <w:sz w:val="18"/>
                <w:szCs w:val="18"/>
              </w:rPr>
              <w:t xml:space="preserve"> ptn</w:t>
            </w:r>
          </w:p>
          <w:p w14:paraId="071F7950"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Leerlingen hebben de hoofdvraag opgesplitst in relevante deelvragen,maar de docent de deelvragen moeten bijstellen (minder dan 50%)</w:t>
            </w:r>
          </w:p>
          <w:p w14:paraId="5D7DAFBA" w14:textId="77777777" w:rsidR="00E904E6" w:rsidRPr="00D10D87" w:rsidRDefault="00E904E6" w:rsidP="001D1174">
            <w:pPr>
              <w:ind w:left="113"/>
              <w:rPr>
                <w:rFonts w:ascii="Arial" w:hAnsi="Arial" w:cs="Arial"/>
                <w:sz w:val="18"/>
                <w:szCs w:val="18"/>
              </w:rPr>
            </w:pPr>
          </w:p>
        </w:tc>
        <w:tc>
          <w:tcPr>
            <w:tcW w:w="3481" w:type="dxa"/>
            <w:shd w:val="clear" w:color="auto" w:fill="auto"/>
          </w:tcPr>
          <w:p w14:paraId="39CB5F38" w14:textId="77777777" w:rsidR="00E904E6" w:rsidRPr="00D10D87" w:rsidRDefault="00E904E6" w:rsidP="001D1174">
            <w:pPr>
              <w:rPr>
                <w:rFonts w:ascii="Arial" w:hAnsi="Arial" w:cs="Arial"/>
                <w:b/>
                <w:bCs/>
                <w:sz w:val="18"/>
                <w:szCs w:val="18"/>
              </w:rPr>
            </w:pPr>
            <w:r>
              <w:rPr>
                <w:rFonts w:ascii="Arial" w:hAnsi="Arial" w:cs="Arial"/>
                <w:b/>
                <w:bCs/>
                <w:sz w:val="18"/>
                <w:szCs w:val="18"/>
              </w:rPr>
              <w:t>4</w:t>
            </w:r>
            <w:r w:rsidRPr="00D10D87">
              <w:rPr>
                <w:rFonts w:ascii="Arial" w:hAnsi="Arial" w:cs="Arial"/>
                <w:b/>
                <w:bCs/>
                <w:sz w:val="18"/>
                <w:szCs w:val="18"/>
              </w:rPr>
              <w:t xml:space="preserve"> ptn</w:t>
            </w:r>
          </w:p>
          <w:p w14:paraId="4A10A95B"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Leerlingen hebben de hoofdvraag opgesplitst in relevante deelvragen</w:t>
            </w:r>
          </w:p>
          <w:p w14:paraId="7C3DE2DE" w14:textId="77777777" w:rsidR="00E904E6" w:rsidRPr="00D10D87" w:rsidRDefault="00E904E6" w:rsidP="00E904E6">
            <w:pPr>
              <w:numPr>
                <w:ilvl w:val="0"/>
                <w:numId w:val="1"/>
              </w:numPr>
              <w:spacing w:after="0" w:line="240" w:lineRule="auto"/>
              <w:rPr>
                <w:rFonts w:ascii="Arial" w:hAnsi="Arial" w:cs="Arial"/>
                <w:sz w:val="18"/>
                <w:szCs w:val="18"/>
              </w:rPr>
            </w:pPr>
            <w:r w:rsidRPr="00D10D87">
              <w:rPr>
                <w:rFonts w:ascii="Arial" w:hAnsi="Arial" w:cs="Arial"/>
                <w:sz w:val="18"/>
                <w:szCs w:val="18"/>
              </w:rPr>
              <w:t>Deelvragen zijn concreet geformuleerd</w:t>
            </w:r>
          </w:p>
          <w:p w14:paraId="6D35648B" w14:textId="77777777" w:rsidR="00E904E6" w:rsidRPr="00D10D87" w:rsidRDefault="00E904E6" w:rsidP="001D1174">
            <w:pPr>
              <w:rPr>
                <w:rFonts w:ascii="Arial" w:hAnsi="Arial" w:cs="Arial"/>
                <w:sz w:val="18"/>
                <w:szCs w:val="18"/>
              </w:rPr>
            </w:pPr>
          </w:p>
        </w:tc>
        <w:tc>
          <w:tcPr>
            <w:tcW w:w="1275" w:type="dxa"/>
            <w:shd w:val="clear" w:color="auto" w:fill="auto"/>
          </w:tcPr>
          <w:p w14:paraId="345F191D" w14:textId="77777777" w:rsidR="00E904E6" w:rsidRPr="00D10D87" w:rsidRDefault="00E904E6" w:rsidP="001D1174">
            <w:pPr>
              <w:rPr>
                <w:rFonts w:ascii="Arial" w:hAnsi="Arial" w:cs="Arial"/>
                <w:sz w:val="20"/>
                <w:szCs w:val="20"/>
              </w:rPr>
            </w:pPr>
          </w:p>
        </w:tc>
      </w:tr>
      <w:tr w:rsidR="00E904E6" w14:paraId="405219B8" w14:textId="77777777" w:rsidTr="00E904E6">
        <w:tc>
          <w:tcPr>
            <w:tcW w:w="2088" w:type="dxa"/>
            <w:shd w:val="clear" w:color="auto" w:fill="auto"/>
          </w:tcPr>
          <w:p w14:paraId="78F17F07"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Aanpak onderzoek</w:t>
            </w:r>
          </w:p>
          <w:p w14:paraId="63A31ECF" w14:textId="77777777" w:rsidR="00E904E6" w:rsidRPr="00D10D87" w:rsidRDefault="00E904E6" w:rsidP="001D1174">
            <w:pPr>
              <w:rPr>
                <w:rFonts w:ascii="Arial" w:hAnsi="Arial" w:cs="Arial"/>
                <w:b/>
                <w:bCs/>
                <w:sz w:val="18"/>
                <w:szCs w:val="18"/>
              </w:rPr>
            </w:pPr>
          </w:p>
          <w:p w14:paraId="03E1E15D" w14:textId="77777777" w:rsidR="00E904E6" w:rsidRPr="00D10D87" w:rsidRDefault="00E904E6" w:rsidP="001D1174">
            <w:pPr>
              <w:rPr>
                <w:rFonts w:ascii="Arial" w:hAnsi="Arial" w:cs="Arial"/>
                <w:b/>
                <w:bCs/>
                <w:sz w:val="18"/>
                <w:szCs w:val="18"/>
              </w:rPr>
            </w:pPr>
          </w:p>
        </w:tc>
        <w:tc>
          <w:tcPr>
            <w:tcW w:w="2520" w:type="dxa"/>
            <w:gridSpan w:val="2"/>
            <w:shd w:val="clear" w:color="auto" w:fill="auto"/>
          </w:tcPr>
          <w:p w14:paraId="0B8F716C"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18FEFE66" w14:textId="77777777" w:rsidR="00E904E6" w:rsidRPr="00D10D87" w:rsidRDefault="00E904E6" w:rsidP="00E904E6">
            <w:pPr>
              <w:numPr>
                <w:ilvl w:val="0"/>
                <w:numId w:val="7"/>
              </w:numPr>
              <w:spacing w:after="0" w:line="240" w:lineRule="auto"/>
              <w:rPr>
                <w:rFonts w:ascii="Arial" w:hAnsi="Arial" w:cs="Arial"/>
                <w:sz w:val="18"/>
                <w:szCs w:val="18"/>
              </w:rPr>
            </w:pPr>
            <w:r w:rsidRPr="00D10D87">
              <w:rPr>
                <w:rFonts w:ascii="Arial" w:hAnsi="Arial" w:cs="Arial"/>
                <w:sz w:val="18"/>
                <w:szCs w:val="18"/>
              </w:rPr>
              <w:t>Er is geen onderzoeksopzet gemaakt</w:t>
            </w:r>
          </w:p>
          <w:p w14:paraId="09725172" w14:textId="77777777" w:rsidR="00E904E6" w:rsidRPr="00D10D87" w:rsidRDefault="00E904E6" w:rsidP="001D1174">
            <w:pPr>
              <w:ind w:left="113"/>
              <w:rPr>
                <w:rFonts w:ascii="Arial" w:hAnsi="Arial" w:cs="Arial"/>
                <w:sz w:val="18"/>
                <w:szCs w:val="18"/>
              </w:rPr>
            </w:pPr>
          </w:p>
          <w:p w14:paraId="01AB3359" w14:textId="77777777" w:rsidR="00E904E6" w:rsidRPr="00D10D87" w:rsidRDefault="00E904E6" w:rsidP="001D1174">
            <w:pPr>
              <w:rPr>
                <w:rFonts w:ascii="Arial" w:hAnsi="Arial" w:cs="Arial"/>
                <w:sz w:val="18"/>
                <w:szCs w:val="18"/>
              </w:rPr>
            </w:pPr>
          </w:p>
        </w:tc>
        <w:tc>
          <w:tcPr>
            <w:tcW w:w="3240" w:type="dxa"/>
            <w:shd w:val="clear" w:color="auto" w:fill="auto"/>
          </w:tcPr>
          <w:p w14:paraId="1FDD81E6"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2 ptn</w:t>
            </w:r>
          </w:p>
          <w:p w14:paraId="0FCD209D"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De onderzoeksopzet is onduidelijk gefomuleerd.</w:t>
            </w:r>
          </w:p>
          <w:p w14:paraId="4B68D929"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De docent heeft meer dan 50% moeten bijsturen in de onderzoeksopzet</w:t>
            </w:r>
          </w:p>
          <w:p w14:paraId="105FE798"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De onderzoeksopzet is niet realiseerbaar.</w:t>
            </w:r>
          </w:p>
          <w:p w14:paraId="4A4462B2" w14:textId="77777777" w:rsidR="00E904E6" w:rsidRPr="00D10D87" w:rsidRDefault="00E904E6" w:rsidP="001D1174">
            <w:pPr>
              <w:rPr>
                <w:rFonts w:ascii="Arial" w:hAnsi="Arial" w:cs="Arial"/>
                <w:sz w:val="18"/>
                <w:szCs w:val="18"/>
              </w:rPr>
            </w:pPr>
          </w:p>
        </w:tc>
        <w:tc>
          <w:tcPr>
            <w:tcW w:w="2700" w:type="dxa"/>
            <w:shd w:val="clear" w:color="auto" w:fill="auto"/>
          </w:tcPr>
          <w:p w14:paraId="3C8B348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5 ptn</w:t>
            </w:r>
          </w:p>
          <w:p w14:paraId="436A4401"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De onderzoeksopzet moet op meer dan de helft van de onderdelen aangepast worden.</w:t>
            </w:r>
          </w:p>
          <w:p w14:paraId="5EBFBFF7"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De docent heeft minder dan 50% moeten bijsturen in de onderzoeksopzet</w:t>
            </w:r>
          </w:p>
          <w:p w14:paraId="7D344C41" w14:textId="77777777" w:rsidR="00E904E6" w:rsidRPr="00D10D87" w:rsidRDefault="00E904E6" w:rsidP="001D1174">
            <w:pPr>
              <w:ind w:left="113"/>
              <w:rPr>
                <w:rFonts w:ascii="Arial" w:hAnsi="Arial" w:cs="Arial"/>
                <w:sz w:val="18"/>
                <w:szCs w:val="18"/>
              </w:rPr>
            </w:pPr>
          </w:p>
        </w:tc>
        <w:tc>
          <w:tcPr>
            <w:tcW w:w="3481" w:type="dxa"/>
            <w:shd w:val="clear" w:color="auto" w:fill="auto"/>
          </w:tcPr>
          <w:p w14:paraId="5A5E5E89"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8 ptn</w:t>
            </w:r>
          </w:p>
          <w:p w14:paraId="715D9099"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Er is een realiseerbare onderzoeksopzet (interviews, literatuur, practica enz.) gemaakt</w:t>
            </w:r>
          </w:p>
          <w:p w14:paraId="2D812DD3" w14:textId="77777777" w:rsidR="00E904E6" w:rsidRPr="004C617F"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De gekozen onderzoeksopzet is volledig bruikbaar om informatie te vinden voor de hoofdvraag en de deelvragen</w:t>
            </w:r>
          </w:p>
        </w:tc>
        <w:tc>
          <w:tcPr>
            <w:tcW w:w="1275" w:type="dxa"/>
            <w:shd w:val="clear" w:color="auto" w:fill="auto"/>
          </w:tcPr>
          <w:p w14:paraId="4FC7D563" w14:textId="77777777" w:rsidR="00E904E6" w:rsidRPr="00D10D87" w:rsidRDefault="00E904E6" w:rsidP="001D1174">
            <w:pPr>
              <w:rPr>
                <w:rFonts w:ascii="Arial" w:hAnsi="Arial" w:cs="Arial"/>
                <w:sz w:val="20"/>
                <w:szCs w:val="20"/>
              </w:rPr>
            </w:pPr>
          </w:p>
        </w:tc>
      </w:tr>
    </w:tbl>
    <w:p w14:paraId="28B1911F" w14:textId="77777777" w:rsidR="00E904E6" w:rsidRDefault="00E904E6">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3240"/>
        <w:gridCol w:w="2700"/>
        <w:gridCol w:w="3481"/>
        <w:gridCol w:w="1275"/>
      </w:tblGrid>
      <w:tr w:rsidR="00E904E6" w14:paraId="73B3C321" w14:textId="77777777" w:rsidTr="00E904E6">
        <w:tc>
          <w:tcPr>
            <w:tcW w:w="2088" w:type="dxa"/>
            <w:shd w:val="clear" w:color="auto" w:fill="auto"/>
          </w:tcPr>
          <w:p w14:paraId="3F190D9B"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lastRenderedPageBreak/>
              <w:t>Bronnen</w:t>
            </w:r>
          </w:p>
          <w:p w14:paraId="3F2BC7C1" w14:textId="77777777" w:rsidR="00E904E6" w:rsidRPr="00D10D87" w:rsidRDefault="00E904E6" w:rsidP="001D1174">
            <w:pPr>
              <w:rPr>
                <w:rFonts w:ascii="Arial" w:hAnsi="Arial" w:cs="Arial"/>
                <w:b/>
                <w:bCs/>
                <w:sz w:val="18"/>
                <w:szCs w:val="18"/>
              </w:rPr>
            </w:pPr>
          </w:p>
          <w:p w14:paraId="0D9B05CB" w14:textId="77777777" w:rsidR="00E904E6" w:rsidRPr="00D10D87" w:rsidRDefault="00E904E6" w:rsidP="001D1174">
            <w:pPr>
              <w:rPr>
                <w:rFonts w:ascii="Arial" w:hAnsi="Arial" w:cs="Arial"/>
                <w:b/>
                <w:bCs/>
                <w:sz w:val="18"/>
                <w:szCs w:val="18"/>
              </w:rPr>
            </w:pPr>
          </w:p>
        </w:tc>
        <w:tc>
          <w:tcPr>
            <w:tcW w:w="2520" w:type="dxa"/>
            <w:shd w:val="clear" w:color="auto" w:fill="auto"/>
          </w:tcPr>
          <w:p w14:paraId="0F39E596"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3B295EBE"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De bronnen zijn niet goed bevonden om voor het werkstuk te gebruiken.</w:t>
            </w:r>
          </w:p>
        </w:tc>
        <w:tc>
          <w:tcPr>
            <w:tcW w:w="3240" w:type="dxa"/>
            <w:shd w:val="clear" w:color="auto" w:fill="auto"/>
          </w:tcPr>
          <w:p w14:paraId="3D248227"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2 ptn</w:t>
            </w:r>
          </w:p>
          <w:p w14:paraId="3CA1F7EC"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Er is te weinig variatie in bronnen.</w:t>
            </w:r>
          </w:p>
          <w:p w14:paraId="2CB0E5D6"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De begeleider heeft aangeven dat er te weinig bronnen gebruikt worden</w:t>
            </w:r>
          </w:p>
          <w:p w14:paraId="196E1910"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De docent heeft meer dan 50% van de bronnen aangedragen.</w:t>
            </w:r>
          </w:p>
          <w:p w14:paraId="2FC437E1"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Meer dan 50% van de bronnen zijn niet betrouwbaar</w:t>
            </w:r>
          </w:p>
        </w:tc>
        <w:tc>
          <w:tcPr>
            <w:tcW w:w="2700" w:type="dxa"/>
            <w:shd w:val="clear" w:color="auto" w:fill="auto"/>
          </w:tcPr>
          <w:p w14:paraId="15A08E01"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5 ptn</w:t>
            </w:r>
          </w:p>
          <w:p w14:paraId="4B7478FB"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Er is weinig variatie in de bronnen.</w:t>
            </w:r>
          </w:p>
          <w:p w14:paraId="4E520D00" w14:textId="77777777" w:rsidR="00E904E6" w:rsidRPr="00D10D87"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De docent heeft meer dan 25% van de bronnen aangedragen</w:t>
            </w:r>
          </w:p>
          <w:p w14:paraId="3CC98E58" w14:textId="77777777" w:rsidR="00E904E6" w:rsidRDefault="00E904E6" w:rsidP="00E904E6">
            <w:pPr>
              <w:numPr>
                <w:ilvl w:val="0"/>
                <w:numId w:val="9"/>
              </w:numPr>
              <w:spacing w:after="0" w:line="240" w:lineRule="auto"/>
              <w:rPr>
                <w:rFonts w:ascii="Arial" w:hAnsi="Arial" w:cs="Arial"/>
                <w:sz w:val="18"/>
                <w:szCs w:val="18"/>
              </w:rPr>
            </w:pPr>
            <w:r w:rsidRPr="00D10D87">
              <w:rPr>
                <w:rFonts w:ascii="Arial" w:hAnsi="Arial" w:cs="Arial"/>
                <w:sz w:val="18"/>
                <w:szCs w:val="18"/>
              </w:rPr>
              <w:t>Meer dan 25% van de bronnen zijn onbetrouwbaar.</w:t>
            </w:r>
          </w:p>
          <w:p w14:paraId="1B669B8A" w14:textId="77777777" w:rsidR="00E904E6" w:rsidRPr="00D10D87" w:rsidRDefault="00E904E6" w:rsidP="00E904E6">
            <w:pPr>
              <w:numPr>
                <w:ilvl w:val="0"/>
                <w:numId w:val="9"/>
              </w:numPr>
              <w:spacing w:after="0" w:line="240" w:lineRule="auto"/>
              <w:rPr>
                <w:rFonts w:ascii="Arial" w:hAnsi="Arial" w:cs="Arial"/>
                <w:sz w:val="18"/>
                <w:szCs w:val="18"/>
              </w:rPr>
            </w:pPr>
            <w:r>
              <w:rPr>
                <w:rFonts w:ascii="Arial" w:hAnsi="Arial" w:cs="Arial"/>
                <w:sz w:val="18"/>
                <w:szCs w:val="18"/>
              </w:rPr>
              <w:t>De leerling zoekt samenhangen in de bronnen en slaagt er meestal in deze aan te geven.</w:t>
            </w:r>
          </w:p>
        </w:tc>
        <w:tc>
          <w:tcPr>
            <w:tcW w:w="3481" w:type="dxa"/>
            <w:shd w:val="clear" w:color="auto" w:fill="auto"/>
          </w:tcPr>
          <w:p w14:paraId="4A69C13E" w14:textId="77777777" w:rsidR="00E904E6" w:rsidRPr="00D10D87" w:rsidRDefault="00E904E6" w:rsidP="001D1174">
            <w:pPr>
              <w:rPr>
                <w:rFonts w:ascii="Arial" w:hAnsi="Arial" w:cs="Arial"/>
                <w:b/>
                <w:bCs/>
                <w:sz w:val="18"/>
                <w:szCs w:val="18"/>
              </w:rPr>
            </w:pPr>
            <w:r>
              <w:rPr>
                <w:rFonts w:ascii="Arial" w:hAnsi="Arial" w:cs="Arial"/>
                <w:b/>
                <w:bCs/>
                <w:sz w:val="18"/>
                <w:szCs w:val="18"/>
              </w:rPr>
              <w:t>7</w:t>
            </w:r>
            <w:r w:rsidRPr="00D10D87">
              <w:rPr>
                <w:rFonts w:ascii="Arial" w:hAnsi="Arial" w:cs="Arial"/>
                <w:b/>
                <w:bCs/>
                <w:sz w:val="18"/>
                <w:szCs w:val="18"/>
              </w:rPr>
              <w:t xml:space="preserve"> ptn</w:t>
            </w:r>
          </w:p>
          <w:p w14:paraId="562745A2" w14:textId="77777777" w:rsidR="00E904E6" w:rsidRPr="00D10D87" w:rsidRDefault="00E904E6" w:rsidP="00E904E6">
            <w:pPr>
              <w:numPr>
                <w:ilvl w:val="0"/>
                <w:numId w:val="8"/>
              </w:numPr>
              <w:spacing w:after="0" w:line="240" w:lineRule="auto"/>
              <w:rPr>
                <w:rFonts w:ascii="Arial" w:hAnsi="Arial" w:cs="Arial"/>
                <w:sz w:val="18"/>
                <w:szCs w:val="18"/>
              </w:rPr>
            </w:pPr>
            <w:r w:rsidRPr="00D10D87">
              <w:rPr>
                <w:rFonts w:ascii="Arial" w:hAnsi="Arial" w:cs="Arial"/>
                <w:sz w:val="18"/>
                <w:szCs w:val="18"/>
              </w:rPr>
              <w:t xml:space="preserve">Er is variatie in de informatiebronnen </w:t>
            </w:r>
          </w:p>
          <w:p w14:paraId="3BA73716" w14:textId="77777777" w:rsidR="00E904E6" w:rsidRPr="00D10D87" w:rsidRDefault="00E904E6" w:rsidP="00E904E6">
            <w:pPr>
              <w:numPr>
                <w:ilvl w:val="0"/>
                <w:numId w:val="8"/>
              </w:numPr>
              <w:spacing w:after="0" w:line="240" w:lineRule="auto"/>
              <w:rPr>
                <w:rFonts w:ascii="Arial" w:hAnsi="Arial" w:cs="Arial"/>
                <w:sz w:val="18"/>
                <w:szCs w:val="18"/>
              </w:rPr>
            </w:pPr>
            <w:r w:rsidRPr="00D10D87">
              <w:rPr>
                <w:rFonts w:ascii="Arial" w:hAnsi="Arial" w:cs="Arial"/>
                <w:sz w:val="18"/>
                <w:szCs w:val="18"/>
              </w:rPr>
              <w:t>De bronnen zijn actueel en betrouwbaar</w:t>
            </w:r>
          </w:p>
          <w:p w14:paraId="18F91BAA" w14:textId="77777777" w:rsidR="00E904E6" w:rsidRPr="00D10D87" w:rsidRDefault="00E904E6" w:rsidP="00E904E6">
            <w:pPr>
              <w:numPr>
                <w:ilvl w:val="0"/>
                <w:numId w:val="8"/>
              </w:numPr>
              <w:spacing w:after="0" w:line="240" w:lineRule="auto"/>
              <w:rPr>
                <w:rFonts w:ascii="Arial" w:hAnsi="Arial" w:cs="Arial"/>
                <w:sz w:val="18"/>
                <w:szCs w:val="18"/>
              </w:rPr>
            </w:pPr>
            <w:r w:rsidRPr="00D10D87">
              <w:rPr>
                <w:rFonts w:ascii="Arial" w:hAnsi="Arial" w:cs="Arial"/>
                <w:sz w:val="18"/>
                <w:szCs w:val="18"/>
              </w:rPr>
              <w:t>De omvang van de bronnen is ruim voldoende om aan genoeg informatie te komen</w:t>
            </w:r>
          </w:p>
          <w:p w14:paraId="27A705FA" w14:textId="77777777" w:rsidR="00E904E6" w:rsidRDefault="00E904E6" w:rsidP="00E904E6">
            <w:pPr>
              <w:numPr>
                <w:ilvl w:val="0"/>
                <w:numId w:val="8"/>
              </w:numPr>
              <w:spacing w:after="0" w:line="240" w:lineRule="auto"/>
              <w:rPr>
                <w:rFonts w:ascii="Arial" w:hAnsi="Arial" w:cs="Arial"/>
                <w:sz w:val="18"/>
                <w:szCs w:val="18"/>
              </w:rPr>
            </w:pPr>
            <w:r w:rsidRPr="00D10D87">
              <w:rPr>
                <w:rFonts w:ascii="Arial" w:hAnsi="Arial" w:cs="Arial"/>
                <w:sz w:val="18"/>
                <w:szCs w:val="18"/>
              </w:rPr>
              <w:t>Leerlingen vermelden op de juiste manier de informatiebronnen in het werkstuk</w:t>
            </w:r>
          </w:p>
          <w:p w14:paraId="4D9D0AA8" w14:textId="77777777" w:rsidR="00E904E6" w:rsidRPr="00D10D87" w:rsidRDefault="00E904E6" w:rsidP="00E904E6">
            <w:pPr>
              <w:numPr>
                <w:ilvl w:val="0"/>
                <w:numId w:val="8"/>
              </w:numPr>
              <w:spacing w:after="0" w:line="240" w:lineRule="auto"/>
              <w:rPr>
                <w:rFonts w:ascii="Arial" w:hAnsi="Arial" w:cs="Arial"/>
                <w:sz w:val="18"/>
                <w:szCs w:val="18"/>
              </w:rPr>
            </w:pPr>
            <w:r>
              <w:rPr>
                <w:rFonts w:ascii="Arial" w:hAnsi="Arial" w:cs="Arial"/>
                <w:sz w:val="18"/>
                <w:szCs w:val="18"/>
              </w:rPr>
              <w:t>De leerling gebruikt bronnen voortdurend in hun samenhang.</w:t>
            </w:r>
          </w:p>
        </w:tc>
        <w:tc>
          <w:tcPr>
            <w:tcW w:w="1275" w:type="dxa"/>
            <w:shd w:val="clear" w:color="auto" w:fill="auto"/>
          </w:tcPr>
          <w:p w14:paraId="1CAEA9C6" w14:textId="77777777" w:rsidR="00E904E6" w:rsidRPr="00D10D87" w:rsidRDefault="00E904E6" w:rsidP="001D1174">
            <w:pPr>
              <w:rPr>
                <w:rFonts w:ascii="Arial" w:hAnsi="Arial" w:cs="Arial"/>
                <w:sz w:val="20"/>
                <w:szCs w:val="20"/>
              </w:rPr>
            </w:pPr>
          </w:p>
        </w:tc>
      </w:tr>
      <w:tr w:rsidR="00E904E6" w14:paraId="7B5AA067" w14:textId="77777777" w:rsidTr="00E904E6">
        <w:tc>
          <w:tcPr>
            <w:tcW w:w="2088" w:type="dxa"/>
            <w:shd w:val="clear" w:color="auto" w:fill="auto"/>
          </w:tcPr>
          <w:p w14:paraId="5251BDA7"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Taakverdeling en tijdsplanning</w:t>
            </w:r>
          </w:p>
          <w:p w14:paraId="24E58277" w14:textId="77777777" w:rsidR="00E904E6" w:rsidRPr="00D10D87" w:rsidRDefault="00E904E6" w:rsidP="001D1174">
            <w:pPr>
              <w:rPr>
                <w:rFonts w:ascii="Arial" w:hAnsi="Arial" w:cs="Arial"/>
                <w:b/>
                <w:bCs/>
                <w:sz w:val="18"/>
                <w:szCs w:val="18"/>
              </w:rPr>
            </w:pPr>
          </w:p>
        </w:tc>
        <w:tc>
          <w:tcPr>
            <w:tcW w:w="2520" w:type="dxa"/>
            <w:shd w:val="clear" w:color="auto" w:fill="auto"/>
          </w:tcPr>
          <w:p w14:paraId="13CADE0F"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68B59C38"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Taken zijn niet eerlijk verdeeld</w:t>
            </w:r>
          </w:p>
          <w:p w14:paraId="1A370815"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Er is geen plan van aanpak</w:t>
            </w:r>
          </w:p>
          <w:p w14:paraId="4C3DCB25" w14:textId="77777777" w:rsidR="00E904E6" w:rsidRPr="00D10D87" w:rsidRDefault="00E904E6" w:rsidP="00E904E6">
            <w:pPr>
              <w:numPr>
                <w:ilvl w:val="0"/>
                <w:numId w:val="6"/>
              </w:numPr>
              <w:spacing w:after="0" w:line="240" w:lineRule="auto"/>
              <w:rPr>
                <w:rFonts w:ascii="Arial" w:hAnsi="Arial" w:cs="Arial"/>
                <w:sz w:val="18"/>
                <w:szCs w:val="18"/>
              </w:rPr>
            </w:pPr>
            <w:r w:rsidRPr="00D10D87">
              <w:rPr>
                <w:rFonts w:ascii="Arial" w:hAnsi="Arial" w:cs="Arial"/>
                <w:sz w:val="18"/>
                <w:szCs w:val="18"/>
              </w:rPr>
              <w:t>Leerlingen houden zich niet aan het plan van aanpak</w:t>
            </w:r>
          </w:p>
          <w:p w14:paraId="79A72926" w14:textId="77777777" w:rsidR="00E904E6" w:rsidRPr="00D10D87" w:rsidRDefault="00E904E6" w:rsidP="001D1174">
            <w:pPr>
              <w:rPr>
                <w:rFonts w:ascii="Arial" w:hAnsi="Arial" w:cs="Arial"/>
                <w:sz w:val="18"/>
                <w:szCs w:val="18"/>
              </w:rPr>
            </w:pPr>
          </w:p>
        </w:tc>
        <w:tc>
          <w:tcPr>
            <w:tcW w:w="3240" w:type="dxa"/>
            <w:shd w:val="clear" w:color="auto" w:fill="auto"/>
          </w:tcPr>
          <w:p w14:paraId="1CE2876D" w14:textId="77777777" w:rsidR="00E904E6" w:rsidRPr="00D10D87" w:rsidRDefault="00E904E6" w:rsidP="001D1174">
            <w:pPr>
              <w:rPr>
                <w:rFonts w:ascii="Arial" w:hAnsi="Arial" w:cs="Arial"/>
                <w:b/>
                <w:bCs/>
                <w:sz w:val="18"/>
                <w:szCs w:val="18"/>
              </w:rPr>
            </w:pPr>
            <w:r>
              <w:rPr>
                <w:rFonts w:ascii="Arial" w:hAnsi="Arial" w:cs="Arial"/>
                <w:b/>
                <w:bCs/>
                <w:sz w:val="18"/>
                <w:szCs w:val="18"/>
              </w:rPr>
              <w:t>1</w:t>
            </w:r>
            <w:r w:rsidRPr="00D10D87">
              <w:rPr>
                <w:rFonts w:ascii="Arial" w:hAnsi="Arial" w:cs="Arial"/>
                <w:b/>
                <w:bCs/>
                <w:sz w:val="18"/>
                <w:szCs w:val="18"/>
              </w:rPr>
              <w:t xml:space="preserve"> ptn</w:t>
            </w:r>
          </w:p>
          <w:p w14:paraId="39721460"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Taken zijn niet eerlijk verdeeld</w:t>
            </w:r>
          </w:p>
          <w:p w14:paraId="68846E0E"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Er is wel een plan van aanpak, maar die wordt niet gebruikt</w:t>
            </w:r>
          </w:p>
        </w:tc>
        <w:tc>
          <w:tcPr>
            <w:tcW w:w="2700" w:type="dxa"/>
            <w:shd w:val="clear" w:color="auto" w:fill="auto"/>
          </w:tcPr>
          <w:p w14:paraId="3B7EFE5B" w14:textId="77777777" w:rsidR="00E904E6" w:rsidRPr="00D10D87" w:rsidRDefault="00E904E6" w:rsidP="001D1174">
            <w:pPr>
              <w:rPr>
                <w:rFonts w:ascii="Arial" w:hAnsi="Arial" w:cs="Arial"/>
                <w:b/>
                <w:bCs/>
                <w:sz w:val="18"/>
                <w:szCs w:val="18"/>
              </w:rPr>
            </w:pPr>
            <w:r>
              <w:rPr>
                <w:rFonts w:ascii="Arial" w:hAnsi="Arial" w:cs="Arial"/>
                <w:b/>
                <w:bCs/>
                <w:sz w:val="18"/>
                <w:szCs w:val="18"/>
              </w:rPr>
              <w:t>2</w:t>
            </w:r>
            <w:r w:rsidRPr="00D10D87">
              <w:rPr>
                <w:rFonts w:ascii="Arial" w:hAnsi="Arial" w:cs="Arial"/>
                <w:b/>
                <w:bCs/>
                <w:sz w:val="18"/>
                <w:szCs w:val="18"/>
              </w:rPr>
              <w:t xml:space="preserve"> ptn</w:t>
            </w:r>
          </w:p>
          <w:p w14:paraId="11F0B8C9"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Taken zijn niet eerlijk verdeeld</w:t>
            </w:r>
          </w:p>
          <w:p w14:paraId="5AEDB4AF"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De planning wordt vaak aangepast, maar er wordt wel systematisch mee gewerkt</w:t>
            </w:r>
          </w:p>
        </w:tc>
        <w:tc>
          <w:tcPr>
            <w:tcW w:w="3481" w:type="dxa"/>
            <w:shd w:val="clear" w:color="auto" w:fill="auto"/>
          </w:tcPr>
          <w:p w14:paraId="6C398A38" w14:textId="77777777" w:rsidR="00E904E6" w:rsidRPr="00D10D87" w:rsidRDefault="00E904E6" w:rsidP="001D1174">
            <w:pPr>
              <w:rPr>
                <w:rFonts w:ascii="Arial" w:hAnsi="Arial" w:cs="Arial"/>
                <w:b/>
                <w:bCs/>
                <w:sz w:val="18"/>
                <w:szCs w:val="18"/>
              </w:rPr>
            </w:pPr>
            <w:r>
              <w:rPr>
                <w:rFonts w:ascii="Arial" w:hAnsi="Arial" w:cs="Arial"/>
                <w:b/>
                <w:bCs/>
                <w:sz w:val="18"/>
                <w:szCs w:val="18"/>
              </w:rPr>
              <w:t>3</w:t>
            </w:r>
            <w:r w:rsidRPr="00D10D87">
              <w:rPr>
                <w:rFonts w:ascii="Arial" w:hAnsi="Arial" w:cs="Arial"/>
                <w:b/>
                <w:bCs/>
                <w:sz w:val="18"/>
                <w:szCs w:val="18"/>
              </w:rPr>
              <w:t xml:space="preserve"> ptn</w:t>
            </w:r>
          </w:p>
          <w:p w14:paraId="76786EB7"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De taken zijn eerlijk verdeeld</w:t>
            </w:r>
          </w:p>
          <w:p w14:paraId="053C63BC"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Er is een tijdpad uitgezet</w:t>
            </w:r>
          </w:p>
          <w:p w14:paraId="78CAE382"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Leerlingen houden zich aan de planning</w:t>
            </w:r>
          </w:p>
          <w:p w14:paraId="1A86E59E" w14:textId="77777777" w:rsidR="00E904E6" w:rsidRPr="00D10D87"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 xml:space="preserve">Indien nodig wordt de planning aangepast </w:t>
            </w:r>
          </w:p>
          <w:p w14:paraId="4423ADBF" w14:textId="77777777" w:rsidR="00E904E6" w:rsidRDefault="00E904E6" w:rsidP="00E904E6">
            <w:pPr>
              <w:numPr>
                <w:ilvl w:val="0"/>
                <w:numId w:val="5"/>
              </w:numPr>
              <w:spacing w:after="0" w:line="240" w:lineRule="auto"/>
              <w:rPr>
                <w:rFonts w:ascii="Arial" w:hAnsi="Arial" w:cs="Arial"/>
                <w:sz w:val="18"/>
                <w:szCs w:val="18"/>
              </w:rPr>
            </w:pPr>
            <w:r w:rsidRPr="00D10D87">
              <w:rPr>
                <w:rFonts w:ascii="Arial" w:hAnsi="Arial" w:cs="Arial"/>
                <w:sz w:val="18"/>
                <w:szCs w:val="18"/>
              </w:rPr>
              <w:t>Het proces wordt correct beschreven in een logboek</w:t>
            </w:r>
          </w:p>
          <w:p w14:paraId="27CD5FF0" w14:textId="77777777" w:rsidR="00E904E6" w:rsidRPr="00D10D87" w:rsidRDefault="00E904E6" w:rsidP="001D1174">
            <w:pPr>
              <w:ind w:left="227"/>
              <w:rPr>
                <w:rFonts w:ascii="Arial" w:hAnsi="Arial" w:cs="Arial"/>
                <w:sz w:val="18"/>
                <w:szCs w:val="18"/>
              </w:rPr>
            </w:pPr>
          </w:p>
        </w:tc>
        <w:tc>
          <w:tcPr>
            <w:tcW w:w="1275" w:type="dxa"/>
            <w:shd w:val="clear" w:color="auto" w:fill="auto"/>
          </w:tcPr>
          <w:p w14:paraId="0CE65514" w14:textId="77777777" w:rsidR="00E904E6" w:rsidRPr="00D10D87" w:rsidRDefault="00E904E6" w:rsidP="001D1174">
            <w:pPr>
              <w:rPr>
                <w:rFonts w:ascii="Arial" w:hAnsi="Arial" w:cs="Arial"/>
                <w:sz w:val="20"/>
                <w:szCs w:val="20"/>
              </w:rPr>
            </w:pPr>
          </w:p>
        </w:tc>
      </w:tr>
      <w:tr w:rsidR="00E904E6" w14:paraId="6D89EC75" w14:textId="77777777" w:rsidTr="00E904E6">
        <w:tc>
          <w:tcPr>
            <w:tcW w:w="2088" w:type="dxa"/>
            <w:shd w:val="clear" w:color="auto" w:fill="auto"/>
          </w:tcPr>
          <w:p w14:paraId="5EC87BD6"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Antwoord op deelvragen</w:t>
            </w:r>
          </w:p>
          <w:p w14:paraId="4C43BAA6" w14:textId="77777777" w:rsidR="00E904E6" w:rsidRPr="00D10D87" w:rsidRDefault="00E904E6" w:rsidP="001D1174">
            <w:pPr>
              <w:rPr>
                <w:rFonts w:ascii="Arial" w:hAnsi="Arial" w:cs="Arial"/>
                <w:b/>
                <w:bCs/>
                <w:sz w:val="18"/>
                <w:szCs w:val="18"/>
              </w:rPr>
            </w:pPr>
          </w:p>
        </w:tc>
        <w:tc>
          <w:tcPr>
            <w:tcW w:w="2520" w:type="dxa"/>
            <w:shd w:val="clear" w:color="auto" w:fill="auto"/>
          </w:tcPr>
          <w:p w14:paraId="5D5C6073"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3BECF611" w14:textId="77777777" w:rsidR="00E904E6" w:rsidRPr="00D10D87" w:rsidRDefault="00E904E6" w:rsidP="00E904E6">
            <w:pPr>
              <w:numPr>
                <w:ilvl w:val="0"/>
                <w:numId w:val="13"/>
              </w:numPr>
              <w:spacing w:after="0" w:line="240" w:lineRule="auto"/>
              <w:rPr>
                <w:rFonts w:ascii="Arial" w:hAnsi="Arial" w:cs="Arial"/>
                <w:sz w:val="18"/>
                <w:szCs w:val="18"/>
              </w:rPr>
            </w:pPr>
            <w:r w:rsidRPr="00D10D87">
              <w:rPr>
                <w:rFonts w:ascii="Arial" w:hAnsi="Arial" w:cs="Arial"/>
                <w:sz w:val="18"/>
                <w:szCs w:val="18"/>
              </w:rPr>
              <w:t>De deelvragen worden in het werkstuk niet beantwoord</w:t>
            </w:r>
          </w:p>
        </w:tc>
        <w:tc>
          <w:tcPr>
            <w:tcW w:w="3240" w:type="dxa"/>
            <w:shd w:val="clear" w:color="auto" w:fill="auto"/>
          </w:tcPr>
          <w:p w14:paraId="0CA8BF4C"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8 ptn</w:t>
            </w:r>
          </w:p>
          <w:p w14:paraId="40BF8746" w14:textId="77777777" w:rsidR="00E904E6" w:rsidRPr="00D10D87" w:rsidRDefault="00E904E6" w:rsidP="00E904E6">
            <w:pPr>
              <w:numPr>
                <w:ilvl w:val="0"/>
                <w:numId w:val="13"/>
              </w:numPr>
              <w:spacing w:after="0" w:line="240" w:lineRule="auto"/>
              <w:rPr>
                <w:rFonts w:ascii="Arial" w:hAnsi="Arial" w:cs="Arial"/>
                <w:sz w:val="18"/>
                <w:szCs w:val="18"/>
              </w:rPr>
            </w:pPr>
            <w:r w:rsidRPr="00D10D87">
              <w:rPr>
                <w:rFonts w:ascii="Arial" w:hAnsi="Arial" w:cs="Arial"/>
                <w:sz w:val="18"/>
                <w:szCs w:val="18"/>
              </w:rPr>
              <w:t>De antwoorden op de deelvragen worden onvoldoende onderbouwd in het werkstuk</w:t>
            </w:r>
          </w:p>
        </w:tc>
        <w:tc>
          <w:tcPr>
            <w:tcW w:w="2700" w:type="dxa"/>
            <w:shd w:val="clear" w:color="auto" w:fill="auto"/>
          </w:tcPr>
          <w:p w14:paraId="0EB558E8"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15 ptn</w:t>
            </w:r>
          </w:p>
          <w:p w14:paraId="5E2072E7" w14:textId="77777777" w:rsidR="00E904E6" w:rsidRPr="00D10D87" w:rsidRDefault="00E904E6" w:rsidP="00E904E6">
            <w:pPr>
              <w:numPr>
                <w:ilvl w:val="0"/>
                <w:numId w:val="13"/>
              </w:numPr>
              <w:spacing w:after="0" w:line="240" w:lineRule="auto"/>
              <w:rPr>
                <w:rFonts w:ascii="Arial" w:hAnsi="Arial" w:cs="Arial"/>
                <w:sz w:val="18"/>
                <w:szCs w:val="18"/>
              </w:rPr>
            </w:pPr>
            <w:r w:rsidRPr="00D10D87">
              <w:rPr>
                <w:rFonts w:ascii="Arial" w:hAnsi="Arial" w:cs="Arial"/>
                <w:sz w:val="18"/>
                <w:szCs w:val="18"/>
              </w:rPr>
              <w:t>De antwoorden op de deelvragen zijn gebaseerd op de verzamelde informatie</w:t>
            </w:r>
          </w:p>
        </w:tc>
        <w:tc>
          <w:tcPr>
            <w:tcW w:w="3481" w:type="dxa"/>
            <w:shd w:val="clear" w:color="auto" w:fill="auto"/>
          </w:tcPr>
          <w:p w14:paraId="1DE4F1B8"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25 ptn</w:t>
            </w:r>
          </w:p>
          <w:p w14:paraId="7319E599" w14:textId="77777777" w:rsidR="00E904E6" w:rsidRPr="00D10D87" w:rsidRDefault="00E904E6" w:rsidP="00E904E6">
            <w:pPr>
              <w:numPr>
                <w:ilvl w:val="0"/>
                <w:numId w:val="12"/>
              </w:numPr>
              <w:spacing w:after="0" w:line="240" w:lineRule="auto"/>
              <w:rPr>
                <w:rFonts w:ascii="Arial" w:hAnsi="Arial" w:cs="Arial"/>
                <w:sz w:val="18"/>
                <w:szCs w:val="18"/>
              </w:rPr>
            </w:pPr>
            <w:r w:rsidRPr="00D10D87">
              <w:rPr>
                <w:rFonts w:ascii="Arial" w:hAnsi="Arial" w:cs="Arial"/>
                <w:sz w:val="18"/>
                <w:szCs w:val="18"/>
              </w:rPr>
              <w:t>De antwoorden op de deelvragen zijn gebaseerd op de verzamelde informatie</w:t>
            </w:r>
          </w:p>
          <w:p w14:paraId="438A22E8" w14:textId="77777777" w:rsidR="00E904E6" w:rsidRPr="00D10D87" w:rsidRDefault="00E904E6" w:rsidP="00E904E6">
            <w:pPr>
              <w:numPr>
                <w:ilvl w:val="0"/>
                <w:numId w:val="12"/>
              </w:numPr>
              <w:spacing w:after="0" w:line="240" w:lineRule="auto"/>
              <w:rPr>
                <w:rFonts w:ascii="Arial" w:hAnsi="Arial" w:cs="Arial"/>
                <w:sz w:val="18"/>
                <w:szCs w:val="18"/>
              </w:rPr>
            </w:pPr>
            <w:r w:rsidRPr="00D10D87">
              <w:rPr>
                <w:rFonts w:ascii="Arial" w:hAnsi="Arial" w:cs="Arial"/>
                <w:sz w:val="18"/>
                <w:szCs w:val="18"/>
              </w:rPr>
              <w:t>De antwoorden op de deelvragen sluiten aan bij de hoofdvraag</w:t>
            </w:r>
          </w:p>
          <w:p w14:paraId="2569EFBB" w14:textId="77777777" w:rsidR="00E904E6" w:rsidRPr="00D10D87" w:rsidRDefault="00E904E6" w:rsidP="001D1174">
            <w:pPr>
              <w:ind w:left="113"/>
              <w:rPr>
                <w:rFonts w:ascii="Arial" w:hAnsi="Arial" w:cs="Arial"/>
                <w:sz w:val="18"/>
                <w:szCs w:val="18"/>
              </w:rPr>
            </w:pPr>
          </w:p>
        </w:tc>
        <w:tc>
          <w:tcPr>
            <w:tcW w:w="1275" w:type="dxa"/>
            <w:shd w:val="clear" w:color="auto" w:fill="auto"/>
          </w:tcPr>
          <w:p w14:paraId="6C1E9D6A" w14:textId="77777777" w:rsidR="00E904E6" w:rsidRPr="00D10D87" w:rsidRDefault="00E904E6" w:rsidP="001D1174">
            <w:pPr>
              <w:rPr>
                <w:rFonts w:ascii="Arial" w:hAnsi="Arial" w:cs="Arial"/>
                <w:sz w:val="20"/>
                <w:szCs w:val="20"/>
              </w:rPr>
            </w:pPr>
          </w:p>
        </w:tc>
      </w:tr>
      <w:tr w:rsidR="00E904E6" w14:paraId="523826FB" w14:textId="77777777" w:rsidTr="00E904E6">
        <w:tc>
          <w:tcPr>
            <w:tcW w:w="2088" w:type="dxa"/>
            <w:shd w:val="clear" w:color="auto" w:fill="auto"/>
          </w:tcPr>
          <w:p w14:paraId="5F41359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Antwoord op hoofdvraag</w:t>
            </w:r>
          </w:p>
          <w:p w14:paraId="63B0FF9F" w14:textId="77777777" w:rsidR="00E904E6" w:rsidRPr="00D10D87" w:rsidRDefault="00E904E6" w:rsidP="001D1174">
            <w:pPr>
              <w:rPr>
                <w:rFonts w:ascii="Arial" w:hAnsi="Arial" w:cs="Arial"/>
                <w:b/>
                <w:bCs/>
                <w:sz w:val="18"/>
                <w:szCs w:val="18"/>
              </w:rPr>
            </w:pPr>
          </w:p>
        </w:tc>
        <w:tc>
          <w:tcPr>
            <w:tcW w:w="2520" w:type="dxa"/>
            <w:shd w:val="clear" w:color="auto" w:fill="auto"/>
          </w:tcPr>
          <w:p w14:paraId="184B71F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215F1C12" w14:textId="77777777" w:rsidR="00E904E6" w:rsidRPr="00D10D87" w:rsidRDefault="00E904E6" w:rsidP="001D1174">
            <w:pPr>
              <w:rPr>
                <w:rFonts w:ascii="Arial" w:hAnsi="Arial" w:cs="Arial"/>
                <w:sz w:val="18"/>
                <w:szCs w:val="18"/>
              </w:rPr>
            </w:pPr>
            <w:r w:rsidRPr="00D10D87">
              <w:rPr>
                <w:rFonts w:ascii="Arial" w:hAnsi="Arial" w:cs="Arial"/>
                <w:sz w:val="18"/>
                <w:szCs w:val="18"/>
              </w:rPr>
              <w:t>De hoofdvraag wordt in zijn geheel niet beantwoord</w:t>
            </w:r>
          </w:p>
        </w:tc>
        <w:tc>
          <w:tcPr>
            <w:tcW w:w="3240" w:type="dxa"/>
            <w:shd w:val="clear" w:color="auto" w:fill="auto"/>
          </w:tcPr>
          <w:p w14:paraId="58C4992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3 ptn</w:t>
            </w:r>
          </w:p>
          <w:p w14:paraId="093388D8" w14:textId="77777777" w:rsidR="00E904E6" w:rsidRPr="00D10D87" w:rsidRDefault="00E904E6" w:rsidP="00E904E6">
            <w:pPr>
              <w:numPr>
                <w:ilvl w:val="0"/>
                <w:numId w:val="14"/>
              </w:numPr>
              <w:spacing w:after="0" w:line="240" w:lineRule="auto"/>
              <w:rPr>
                <w:rFonts w:ascii="Arial" w:hAnsi="Arial" w:cs="Arial"/>
                <w:sz w:val="18"/>
                <w:szCs w:val="18"/>
              </w:rPr>
            </w:pPr>
            <w:r w:rsidRPr="00D10D87">
              <w:rPr>
                <w:rFonts w:ascii="Arial" w:hAnsi="Arial" w:cs="Arial"/>
                <w:sz w:val="18"/>
                <w:szCs w:val="18"/>
              </w:rPr>
              <w:t>De conclusie geeft antwoord op een deel van de hoofdvraag</w:t>
            </w:r>
          </w:p>
          <w:p w14:paraId="191571A1" w14:textId="77777777" w:rsidR="00E904E6" w:rsidRPr="00D10D87" w:rsidRDefault="00E904E6" w:rsidP="001D1174">
            <w:pPr>
              <w:rPr>
                <w:rFonts w:ascii="Arial" w:hAnsi="Arial" w:cs="Arial"/>
                <w:sz w:val="18"/>
                <w:szCs w:val="18"/>
              </w:rPr>
            </w:pPr>
          </w:p>
        </w:tc>
        <w:tc>
          <w:tcPr>
            <w:tcW w:w="2700" w:type="dxa"/>
            <w:shd w:val="clear" w:color="auto" w:fill="auto"/>
          </w:tcPr>
          <w:p w14:paraId="66B4F8F0" w14:textId="77777777" w:rsidR="00E904E6" w:rsidRPr="00D10D87" w:rsidRDefault="00E904E6" w:rsidP="001D1174">
            <w:pPr>
              <w:rPr>
                <w:rFonts w:ascii="Arial" w:hAnsi="Arial" w:cs="Arial"/>
                <w:b/>
                <w:bCs/>
                <w:sz w:val="18"/>
                <w:szCs w:val="18"/>
              </w:rPr>
            </w:pPr>
            <w:r>
              <w:rPr>
                <w:rFonts w:ascii="Arial" w:hAnsi="Arial" w:cs="Arial"/>
                <w:b/>
                <w:bCs/>
                <w:sz w:val="18"/>
                <w:szCs w:val="18"/>
              </w:rPr>
              <w:t xml:space="preserve">10 </w:t>
            </w:r>
            <w:r w:rsidRPr="00D10D87">
              <w:rPr>
                <w:rFonts w:ascii="Arial" w:hAnsi="Arial" w:cs="Arial"/>
                <w:b/>
                <w:bCs/>
                <w:sz w:val="18"/>
                <w:szCs w:val="18"/>
              </w:rPr>
              <w:t>ptn</w:t>
            </w:r>
          </w:p>
          <w:p w14:paraId="47BF0C05" w14:textId="77777777" w:rsidR="00E904E6" w:rsidRPr="00D10D87" w:rsidRDefault="00E904E6" w:rsidP="00E904E6">
            <w:pPr>
              <w:numPr>
                <w:ilvl w:val="0"/>
                <w:numId w:val="15"/>
              </w:numPr>
              <w:spacing w:after="0" w:line="240" w:lineRule="auto"/>
              <w:rPr>
                <w:rFonts w:ascii="Arial" w:hAnsi="Arial" w:cs="Arial"/>
                <w:sz w:val="18"/>
                <w:szCs w:val="18"/>
              </w:rPr>
            </w:pPr>
            <w:r w:rsidRPr="00D10D87">
              <w:rPr>
                <w:rFonts w:ascii="Arial" w:hAnsi="Arial" w:cs="Arial"/>
                <w:sz w:val="18"/>
                <w:szCs w:val="18"/>
              </w:rPr>
              <w:t>De hoofdvraag wordt beantwoord</w:t>
            </w:r>
          </w:p>
          <w:p w14:paraId="073CE6D3" w14:textId="77777777" w:rsidR="00E904E6" w:rsidRPr="00D10D87" w:rsidRDefault="00E904E6" w:rsidP="00E904E6">
            <w:pPr>
              <w:numPr>
                <w:ilvl w:val="0"/>
                <w:numId w:val="15"/>
              </w:numPr>
              <w:spacing w:after="0" w:line="240" w:lineRule="auto"/>
              <w:rPr>
                <w:rFonts w:ascii="Arial" w:hAnsi="Arial" w:cs="Arial"/>
                <w:sz w:val="18"/>
                <w:szCs w:val="18"/>
              </w:rPr>
            </w:pPr>
            <w:r w:rsidRPr="00D10D87">
              <w:rPr>
                <w:rFonts w:ascii="Arial" w:hAnsi="Arial" w:cs="Arial"/>
                <w:sz w:val="18"/>
                <w:szCs w:val="18"/>
              </w:rPr>
              <w:t>De conclusie geeft antwoord op de hoofdvraag</w:t>
            </w:r>
          </w:p>
          <w:p w14:paraId="466FD94F" w14:textId="77777777" w:rsidR="00E904E6" w:rsidRPr="00D10D87" w:rsidRDefault="00E904E6" w:rsidP="001D1174">
            <w:pPr>
              <w:ind w:left="113"/>
              <w:rPr>
                <w:rFonts w:ascii="Arial" w:hAnsi="Arial" w:cs="Arial"/>
                <w:sz w:val="18"/>
                <w:szCs w:val="18"/>
              </w:rPr>
            </w:pPr>
          </w:p>
        </w:tc>
        <w:tc>
          <w:tcPr>
            <w:tcW w:w="3481" w:type="dxa"/>
            <w:shd w:val="clear" w:color="auto" w:fill="auto"/>
          </w:tcPr>
          <w:p w14:paraId="4BF08F6E"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1</w:t>
            </w:r>
            <w:r>
              <w:rPr>
                <w:rFonts w:ascii="Arial" w:hAnsi="Arial" w:cs="Arial"/>
                <w:b/>
                <w:bCs/>
                <w:sz w:val="18"/>
                <w:szCs w:val="18"/>
              </w:rPr>
              <w:t>5</w:t>
            </w:r>
            <w:r w:rsidRPr="00D10D87">
              <w:rPr>
                <w:rFonts w:ascii="Arial" w:hAnsi="Arial" w:cs="Arial"/>
                <w:b/>
                <w:bCs/>
                <w:sz w:val="18"/>
                <w:szCs w:val="18"/>
              </w:rPr>
              <w:t xml:space="preserve"> ptn</w:t>
            </w:r>
          </w:p>
          <w:p w14:paraId="66BB3FBB" w14:textId="77777777" w:rsidR="00E904E6" w:rsidRPr="00D10D87" w:rsidRDefault="00E904E6" w:rsidP="00E904E6">
            <w:pPr>
              <w:numPr>
                <w:ilvl w:val="0"/>
                <w:numId w:val="14"/>
              </w:numPr>
              <w:spacing w:after="0" w:line="240" w:lineRule="auto"/>
              <w:rPr>
                <w:rFonts w:ascii="Arial" w:hAnsi="Arial" w:cs="Arial"/>
                <w:sz w:val="18"/>
                <w:szCs w:val="18"/>
              </w:rPr>
            </w:pPr>
            <w:r w:rsidRPr="00D10D87">
              <w:rPr>
                <w:rFonts w:ascii="Arial" w:hAnsi="Arial" w:cs="Arial"/>
                <w:sz w:val="18"/>
                <w:szCs w:val="18"/>
              </w:rPr>
              <w:t>De hoofdvraag wordt beantwoord</w:t>
            </w:r>
          </w:p>
          <w:p w14:paraId="3888E1CB" w14:textId="77777777" w:rsidR="00E904E6" w:rsidRPr="00D10D87" w:rsidRDefault="00E904E6" w:rsidP="00E904E6">
            <w:pPr>
              <w:numPr>
                <w:ilvl w:val="0"/>
                <w:numId w:val="14"/>
              </w:numPr>
              <w:spacing w:after="0" w:line="240" w:lineRule="auto"/>
              <w:rPr>
                <w:rFonts w:ascii="Arial" w:hAnsi="Arial" w:cs="Arial"/>
                <w:sz w:val="18"/>
                <w:szCs w:val="18"/>
              </w:rPr>
            </w:pPr>
            <w:r w:rsidRPr="00D10D87">
              <w:rPr>
                <w:rFonts w:ascii="Arial" w:hAnsi="Arial" w:cs="Arial"/>
                <w:sz w:val="18"/>
                <w:szCs w:val="18"/>
              </w:rPr>
              <w:t>De conclusie geeft antwoord op de hoofdvraag</w:t>
            </w:r>
          </w:p>
          <w:p w14:paraId="764B020F" w14:textId="77777777" w:rsidR="00E904E6" w:rsidRDefault="00E904E6" w:rsidP="00E904E6">
            <w:pPr>
              <w:numPr>
                <w:ilvl w:val="0"/>
                <w:numId w:val="14"/>
              </w:numPr>
              <w:spacing w:after="0" w:line="240" w:lineRule="auto"/>
              <w:rPr>
                <w:rFonts w:ascii="Arial" w:hAnsi="Arial" w:cs="Arial"/>
                <w:sz w:val="18"/>
                <w:szCs w:val="18"/>
              </w:rPr>
            </w:pPr>
            <w:r w:rsidRPr="00D10D87">
              <w:rPr>
                <w:rFonts w:ascii="Arial" w:hAnsi="Arial" w:cs="Arial"/>
                <w:sz w:val="18"/>
                <w:szCs w:val="18"/>
              </w:rPr>
              <w:t>De conclusie is het resultaat van eigen bevindingen.</w:t>
            </w:r>
          </w:p>
          <w:p w14:paraId="369AE712" w14:textId="77777777" w:rsidR="00E904E6" w:rsidRPr="00D10D87" w:rsidRDefault="00E904E6" w:rsidP="001D1174">
            <w:pPr>
              <w:ind w:left="227"/>
              <w:rPr>
                <w:rFonts w:ascii="Arial" w:hAnsi="Arial" w:cs="Arial"/>
                <w:sz w:val="18"/>
                <w:szCs w:val="18"/>
              </w:rPr>
            </w:pPr>
          </w:p>
        </w:tc>
        <w:tc>
          <w:tcPr>
            <w:tcW w:w="1275" w:type="dxa"/>
            <w:shd w:val="clear" w:color="auto" w:fill="auto"/>
          </w:tcPr>
          <w:p w14:paraId="6F9F6D7C" w14:textId="77777777" w:rsidR="00E904E6" w:rsidRPr="00D10D87" w:rsidRDefault="00E904E6" w:rsidP="001D1174">
            <w:pPr>
              <w:rPr>
                <w:rFonts w:ascii="Arial" w:hAnsi="Arial" w:cs="Arial"/>
                <w:sz w:val="20"/>
                <w:szCs w:val="20"/>
              </w:rPr>
            </w:pPr>
          </w:p>
        </w:tc>
      </w:tr>
      <w:tr w:rsidR="00E904E6" w14:paraId="6426064D" w14:textId="77777777" w:rsidTr="00E904E6">
        <w:tc>
          <w:tcPr>
            <w:tcW w:w="2088" w:type="dxa"/>
            <w:shd w:val="clear" w:color="auto" w:fill="auto"/>
          </w:tcPr>
          <w:p w14:paraId="4F3C4B9E" w14:textId="77777777" w:rsidR="00E904E6" w:rsidRPr="00D10D87" w:rsidRDefault="00E904E6" w:rsidP="001D1174">
            <w:pPr>
              <w:rPr>
                <w:rFonts w:ascii="Arial" w:hAnsi="Arial" w:cs="Arial"/>
                <w:b/>
                <w:bCs/>
                <w:sz w:val="18"/>
                <w:szCs w:val="18"/>
              </w:rPr>
            </w:pPr>
            <w:r>
              <w:rPr>
                <w:rFonts w:ascii="Arial" w:hAnsi="Arial" w:cs="Arial"/>
                <w:b/>
                <w:bCs/>
                <w:sz w:val="18"/>
                <w:szCs w:val="18"/>
              </w:rPr>
              <w:t>Reflectie</w:t>
            </w:r>
          </w:p>
          <w:p w14:paraId="572DBD78" w14:textId="77777777" w:rsidR="00E904E6" w:rsidRPr="00D10D87" w:rsidRDefault="00E904E6" w:rsidP="001D1174">
            <w:pPr>
              <w:rPr>
                <w:rFonts w:ascii="Arial" w:hAnsi="Arial" w:cs="Arial"/>
                <w:b/>
                <w:bCs/>
                <w:sz w:val="18"/>
                <w:szCs w:val="18"/>
              </w:rPr>
            </w:pPr>
          </w:p>
        </w:tc>
        <w:tc>
          <w:tcPr>
            <w:tcW w:w="2520" w:type="dxa"/>
            <w:shd w:val="clear" w:color="auto" w:fill="auto"/>
          </w:tcPr>
          <w:p w14:paraId="10CA92F7"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0 ptn</w:t>
            </w:r>
          </w:p>
          <w:p w14:paraId="4674D690" w14:textId="77777777" w:rsidR="00E904E6" w:rsidRPr="00D10D87" w:rsidRDefault="00E904E6" w:rsidP="00E904E6">
            <w:pPr>
              <w:numPr>
                <w:ilvl w:val="0"/>
                <w:numId w:val="11"/>
              </w:numPr>
              <w:spacing w:after="0" w:line="240" w:lineRule="auto"/>
              <w:rPr>
                <w:rFonts w:ascii="Arial" w:hAnsi="Arial" w:cs="Arial"/>
                <w:sz w:val="18"/>
                <w:szCs w:val="18"/>
              </w:rPr>
            </w:pPr>
            <w:r>
              <w:rPr>
                <w:rFonts w:ascii="Arial" w:hAnsi="Arial" w:cs="Arial"/>
                <w:sz w:val="18"/>
                <w:szCs w:val="18"/>
              </w:rPr>
              <w:t>Er is geen evaluatieverslag gemaakt</w:t>
            </w:r>
            <w:r w:rsidRPr="00D10D87">
              <w:rPr>
                <w:rFonts w:ascii="Arial" w:hAnsi="Arial" w:cs="Arial"/>
                <w:sz w:val="18"/>
                <w:szCs w:val="18"/>
              </w:rPr>
              <w:t>.</w:t>
            </w:r>
          </w:p>
        </w:tc>
        <w:tc>
          <w:tcPr>
            <w:tcW w:w="3240" w:type="dxa"/>
            <w:shd w:val="clear" w:color="auto" w:fill="auto"/>
          </w:tcPr>
          <w:p w14:paraId="0B581B1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2 ptn</w:t>
            </w:r>
          </w:p>
          <w:p w14:paraId="4E134353" w14:textId="77777777" w:rsidR="00E904E6" w:rsidRPr="00D10D87" w:rsidRDefault="00E904E6" w:rsidP="00E904E6">
            <w:pPr>
              <w:numPr>
                <w:ilvl w:val="0"/>
                <w:numId w:val="10"/>
              </w:numPr>
              <w:spacing w:after="0" w:line="240" w:lineRule="auto"/>
              <w:rPr>
                <w:rFonts w:ascii="Arial" w:hAnsi="Arial" w:cs="Arial"/>
                <w:sz w:val="18"/>
                <w:szCs w:val="18"/>
              </w:rPr>
            </w:pPr>
            <w:r>
              <w:rPr>
                <w:rFonts w:ascii="Arial" w:hAnsi="Arial" w:cs="Arial"/>
                <w:sz w:val="18"/>
                <w:szCs w:val="18"/>
              </w:rPr>
              <w:t>Leerlingen zijn onvoldoende kritisch geweest op hun eigen leerproces</w:t>
            </w:r>
          </w:p>
          <w:p w14:paraId="540AB36C" w14:textId="77777777" w:rsidR="00E904E6" w:rsidRPr="00D10D87" w:rsidRDefault="00E904E6" w:rsidP="001D1174">
            <w:pPr>
              <w:rPr>
                <w:rFonts w:ascii="Arial" w:hAnsi="Arial" w:cs="Arial"/>
                <w:sz w:val="18"/>
                <w:szCs w:val="18"/>
              </w:rPr>
            </w:pPr>
          </w:p>
        </w:tc>
        <w:tc>
          <w:tcPr>
            <w:tcW w:w="2700" w:type="dxa"/>
            <w:shd w:val="clear" w:color="auto" w:fill="auto"/>
          </w:tcPr>
          <w:p w14:paraId="39922222"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lastRenderedPageBreak/>
              <w:t>5 ptn</w:t>
            </w:r>
          </w:p>
          <w:p w14:paraId="36343B68" w14:textId="77777777" w:rsidR="00E904E6" w:rsidRPr="00D10D87" w:rsidRDefault="00E904E6" w:rsidP="00E904E6">
            <w:pPr>
              <w:numPr>
                <w:ilvl w:val="0"/>
                <w:numId w:val="10"/>
              </w:numPr>
              <w:spacing w:after="0" w:line="240" w:lineRule="auto"/>
              <w:rPr>
                <w:rFonts w:ascii="Arial" w:hAnsi="Arial" w:cs="Arial"/>
                <w:sz w:val="18"/>
                <w:szCs w:val="18"/>
              </w:rPr>
            </w:pPr>
            <w:r>
              <w:rPr>
                <w:rFonts w:ascii="Arial" w:hAnsi="Arial" w:cs="Arial"/>
                <w:sz w:val="18"/>
                <w:szCs w:val="18"/>
              </w:rPr>
              <w:t xml:space="preserve">Er wordt kritisch naar het eigen leerproces gekeken, </w:t>
            </w:r>
            <w:r>
              <w:rPr>
                <w:rFonts w:ascii="Arial" w:hAnsi="Arial" w:cs="Arial"/>
                <w:sz w:val="18"/>
                <w:szCs w:val="18"/>
              </w:rPr>
              <w:lastRenderedPageBreak/>
              <w:t>maar niet alle aspecten zijn aan bod gekomen.</w:t>
            </w:r>
          </w:p>
          <w:p w14:paraId="0CD7E272" w14:textId="77777777" w:rsidR="00E904E6" w:rsidRPr="00D10D87" w:rsidRDefault="00E904E6" w:rsidP="001D1174">
            <w:pPr>
              <w:ind w:left="113"/>
              <w:rPr>
                <w:rFonts w:ascii="Arial" w:hAnsi="Arial" w:cs="Arial"/>
                <w:sz w:val="18"/>
                <w:szCs w:val="18"/>
              </w:rPr>
            </w:pPr>
          </w:p>
        </w:tc>
        <w:tc>
          <w:tcPr>
            <w:tcW w:w="3481" w:type="dxa"/>
            <w:shd w:val="clear" w:color="auto" w:fill="auto"/>
          </w:tcPr>
          <w:p w14:paraId="5116E4D6" w14:textId="77777777" w:rsidR="00E904E6" w:rsidRPr="00D10D87" w:rsidRDefault="00E904E6" w:rsidP="001D1174">
            <w:pPr>
              <w:rPr>
                <w:rFonts w:ascii="Arial" w:hAnsi="Arial" w:cs="Arial"/>
                <w:b/>
                <w:bCs/>
                <w:sz w:val="18"/>
                <w:szCs w:val="18"/>
              </w:rPr>
            </w:pPr>
            <w:r>
              <w:rPr>
                <w:rFonts w:ascii="Arial" w:hAnsi="Arial" w:cs="Arial"/>
                <w:b/>
                <w:bCs/>
                <w:sz w:val="18"/>
                <w:szCs w:val="18"/>
              </w:rPr>
              <w:lastRenderedPageBreak/>
              <w:t>10</w:t>
            </w:r>
            <w:r w:rsidRPr="00D10D87">
              <w:rPr>
                <w:rFonts w:ascii="Arial" w:hAnsi="Arial" w:cs="Arial"/>
                <w:b/>
                <w:bCs/>
                <w:sz w:val="18"/>
                <w:szCs w:val="18"/>
              </w:rPr>
              <w:t xml:space="preserve"> ptn</w:t>
            </w:r>
          </w:p>
          <w:p w14:paraId="7655D322" w14:textId="77777777" w:rsidR="00E904E6" w:rsidRPr="00D10D87" w:rsidRDefault="00E904E6" w:rsidP="00E904E6">
            <w:pPr>
              <w:numPr>
                <w:ilvl w:val="0"/>
                <w:numId w:val="10"/>
              </w:numPr>
              <w:spacing w:after="0" w:line="240" w:lineRule="auto"/>
              <w:rPr>
                <w:rFonts w:ascii="Arial" w:hAnsi="Arial" w:cs="Arial"/>
                <w:sz w:val="18"/>
                <w:szCs w:val="18"/>
              </w:rPr>
            </w:pPr>
            <w:r>
              <w:rPr>
                <w:rFonts w:ascii="Arial" w:hAnsi="Arial" w:cs="Arial"/>
                <w:sz w:val="18"/>
                <w:szCs w:val="18"/>
              </w:rPr>
              <w:t>Leerlingen hebben kritisch hun leerproces geëvalueerd.</w:t>
            </w:r>
          </w:p>
          <w:p w14:paraId="5591C70C" w14:textId="77777777" w:rsidR="00E904E6" w:rsidRPr="00D10D87" w:rsidRDefault="00E904E6" w:rsidP="001D1174">
            <w:pPr>
              <w:ind w:left="113"/>
              <w:rPr>
                <w:rFonts w:ascii="Arial" w:hAnsi="Arial" w:cs="Arial"/>
                <w:sz w:val="18"/>
                <w:szCs w:val="18"/>
              </w:rPr>
            </w:pPr>
          </w:p>
        </w:tc>
        <w:tc>
          <w:tcPr>
            <w:tcW w:w="1275" w:type="dxa"/>
            <w:shd w:val="clear" w:color="auto" w:fill="auto"/>
          </w:tcPr>
          <w:p w14:paraId="548DEF66" w14:textId="77777777" w:rsidR="00E904E6" w:rsidRPr="00D10D87" w:rsidRDefault="00E904E6" w:rsidP="001D1174">
            <w:pPr>
              <w:rPr>
                <w:rFonts w:ascii="Arial" w:hAnsi="Arial" w:cs="Arial"/>
                <w:sz w:val="20"/>
                <w:szCs w:val="20"/>
              </w:rPr>
            </w:pPr>
          </w:p>
        </w:tc>
      </w:tr>
      <w:tr w:rsidR="00E904E6" w14:paraId="6B6D4512" w14:textId="77777777" w:rsidTr="00E904E6">
        <w:tc>
          <w:tcPr>
            <w:tcW w:w="2088" w:type="dxa"/>
            <w:shd w:val="clear" w:color="auto" w:fill="auto"/>
          </w:tcPr>
          <w:p w14:paraId="21CCA78B"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Verzorging</w:t>
            </w:r>
          </w:p>
          <w:p w14:paraId="434444BB" w14:textId="77777777" w:rsidR="00E904E6" w:rsidRPr="00D10D87" w:rsidRDefault="00E904E6" w:rsidP="001D1174">
            <w:pPr>
              <w:rPr>
                <w:rFonts w:ascii="Arial" w:hAnsi="Arial" w:cs="Arial"/>
                <w:b/>
                <w:bCs/>
                <w:sz w:val="18"/>
                <w:szCs w:val="18"/>
              </w:rPr>
            </w:pPr>
          </w:p>
        </w:tc>
        <w:tc>
          <w:tcPr>
            <w:tcW w:w="2520" w:type="dxa"/>
            <w:tcBorders>
              <w:bottom w:val="single" w:sz="4" w:space="0" w:color="auto"/>
            </w:tcBorders>
            <w:shd w:val="clear" w:color="auto" w:fill="auto"/>
          </w:tcPr>
          <w:p w14:paraId="2D0D8D7B" w14:textId="77777777" w:rsidR="00E904E6" w:rsidRPr="00D10D87" w:rsidRDefault="00E904E6" w:rsidP="001D1174">
            <w:pPr>
              <w:rPr>
                <w:rFonts w:ascii="Arial" w:hAnsi="Arial" w:cs="Arial"/>
                <w:b/>
                <w:sz w:val="18"/>
                <w:szCs w:val="18"/>
              </w:rPr>
            </w:pPr>
            <w:r w:rsidRPr="00D10D87">
              <w:rPr>
                <w:rFonts w:ascii="Arial" w:hAnsi="Arial" w:cs="Arial"/>
                <w:b/>
                <w:sz w:val="18"/>
                <w:szCs w:val="18"/>
              </w:rPr>
              <w:t>0 ptn</w:t>
            </w:r>
          </w:p>
          <w:p w14:paraId="7BF96F76" w14:textId="77777777" w:rsidR="00E904E6" w:rsidRPr="00D10D87" w:rsidRDefault="00E904E6" w:rsidP="00E904E6">
            <w:pPr>
              <w:numPr>
                <w:ilvl w:val="0"/>
                <w:numId w:val="18"/>
              </w:numPr>
              <w:spacing w:after="0" w:line="240" w:lineRule="auto"/>
              <w:rPr>
                <w:rFonts w:ascii="Arial" w:hAnsi="Arial" w:cs="Arial"/>
                <w:sz w:val="18"/>
                <w:szCs w:val="18"/>
              </w:rPr>
            </w:pPr>
            <w:r w:rsidRPr="00D10D87">
              <w:rPr>
                <w:rFonts w:ascii="Arial" w:hAnsi="Arial" w:cs="Arial"/>
                <w:sz w:val="18"/>
                <w:szCs w:val="18"/>
              </w:rPr>
              <w:t>Er is onvoldoende aandacht geweest voor taalgebruik en uiterlijk van het werkstuk</w:t>
            </w:r>
          </w:p>
        </w:tc>
        <w:tc>
          <w:tcPr>
            <w:tcW w:w="3240" w:type="dxa"/>
            <w:tcBorders>
              <w:bottom w:val="single" w:sz="4" w:space="0" w:color="auto"/>
            </w:tcBorders>
            <w:shd w:val="clear" w:color="auto" w:fill="auto"/>
          </w:tcPr>
          <w:p w14:paraId="2B360285" w14:textId="77777777" w:rsidR="00E904E6" w:rsidRPr="00D10D87" w:rsidRDefault="00E904E6" w:rsidP="001D1174">
            <w:pPr>
              <w:rPr>
                <w:rFonts w:ascii="Arial" w:hAnsi="Arial" w:cs="Arial"/>
                <w:b/>
                <w:sz w:val="18"/>
                <w:szCs w:val="18"/>
              </w:rPr>
            </w:pPr>
            <w:r w:rsidRPr="00D10D87">
              <w:rPr>
                <w:rFonts w:ascii="Arial" w:hAnsi="Arial" w:cs="Arial"/>
                <w:b/>
                <w:sz w:val="18"/>
                <w:szCs w:val="18"/>
              </w:rPr>
              <w:t>3 ptn</w:t>
            </w:r>
          </w:p>
          <w:p w14:paraId="520B7D82" w14:textId="77777777" w:rsidR="00E904E6" w:rsidRPr="00D10D87" w:rsidRDefault="00E904E6" w:rsidP="00E904E6">
            <w:pPr>
              <w:numPr>
                <w:ilvl w:val="0"/>
                <w:numId w:val="16"/>
              </w:numPr>
              <w:spacing w:after="0" w:line="240" w:lineRule="auto"/>
              <w:rPr>
                <w:rFonts w:ascii="Arial" w:hAnsi="Arial" w:cs="Arial"/>
                <w:sz w:val="18"/>
                <w:szCs w:val="18"/>
              </w:rPr>
            </w:pPr>
            <w:r w:rsidRPr="00D10D87">
              <w:rPr>
                <w:rFonts w:ascii="Arial" w:hAnsi="Arial" w:cs="Arial"/>
                <w:sz w:val="18"/>
                <w:szCs w:val="18"/>
              </w:rPr>
              <w:t>Het taalgebruik sluit aan op de doelgroep</w:t>
            </w:r>
          </w:p>
          <w:p w14:paraId="1DDAD239" w14:textId="77777777" w:rsidR="00E904E6" w:rsidRPr="00D10D87" w:rsidRDefault="00E904E6" w:rsidP="001D1174">
            <w:pPr>
              <w:rPr>
                <w:rFonts w:ascii="Arial" w:hAnsi="Arial" w:cs="Arial"/>
                <w:sz w:val="18"/>
                <w:szCs w:val="18"/>
              </w:rPr>
            </w:pPr>
          </w:p>
        </w:tc>
        <w:tc>
          <w:tcPr>
            <w:tcW w:w="2700" w:type="dxa"/>
            <w:tcBorders>
              <w:bottom w:val="single" w:sz="4" w:space="0" w:color="auto"/>
            </w:tcBorders>
            <w:shd w:val="clear" w:color="auto" w:fill="auto"/>
          </w:tcPr>
          <w:p w14:paraId="6EBFA10E" w14:textId="77777777" w:rsidR="00E904E6" w:rsidRPr="00D10D87" w:rsidRDefault="00E904E6" w:rsidP="001D1174">
            <w:pPr>
              <w:rPr>
                <w:rFonts w:ascii="Arial" w:hAnsi="Arial" w:cs="Arial"/>
                <w:b/>
                <w:sz w:val="18"/>
                <w:szCs w:val="18"/>
              </w:rPr>
            </w:pPr>
            <w:r w:rsidRPr="00D10D87">
              <w:rPr>
                <w:rFonts w:ascii="Arial" w:hAnsi="Arial" w:cs="Arial"/>
                <w:b/>
                <w:sz w:val="18"/>
                <w:szCs w:val="18"/>
              </w:rPr>
              <w:t>7 ptn</w:t>
            </w:r>
          </w:p>
          <w:p w14:paraId="489299CF" w14:textId="77777777" w:rsidR="00E904E6" w:rsidRPr="00D10D87" w:rsidRDefault="00E904E6" w:rsidP="00E904E6">
            <w:pPr>
              <w:numPr>
                <w:ilvl w:val="0"/>
                <w:numId w:val="16"/>
              </w:numPr>
              <w:spacing w:after="0" w:line="240" w:lineRule="auto"/>
              <w:rPr>
                <w:rFonts w:ascii="Arial" w:hAnsi="Arial" w:cs="Arial"/>
                <w:sz w:val="18"/>
                <w:szCs w:val="18"/>
              </w:rPr>
            </w:pPr>
            <w:r w:rsidRPr="00D10D87">
              <w:rPr>
                <w:rFonts w:ascii="Arial" w:hAnsi="Arial" w:cs="Arial"/>
                <w:sz w:val="18"/>
                <w:szCs w:val="18"/>
              </w:rPr>
              <w:t>Het taalgebruik sluit aan op de doelgroep</w:t>
            </w:r>
          </w:p>
          <w:p w14:paraId="3B2380A0" w14:textId="77777777" w:rsidR="00E904E6" w:rsidRDefault="00E904E6" w:rsidP="00E904E6">
            <w:pPr>
              <w:numPr>
                <w:ilvl w:val="0"/>
                <w:numId w:val="17"/>
              </w:numPr>
              <w:spacing w:after="0" w:line="240" w:lineRule="auto"/>
              <w:rPr>
                <w:rFonts w:ascii="Arial" w:hAnsi="Arial" w:cs="Arial"/>
                <w:sz w:val="18"/>
                <w:szCs w:val="18"/>
              </w:rPr>
            </w:pPr>
            <w:r w:rsidRPr="00D10D87">
              <w:rPr>
                <w:rFonts w:ascii="Arial" w:hAnsi="Arial" w:cs="Arial"/>
                <w:sz w:val="18"/>
                <w:szCs w:val="18"/>
              </w:rPr>
              <w:t>Het werkstuk is verzorgd samengesteld</w:t>
            </w:r>
          </w:p>
          <w:p w14:paraId="5C0A5F94" w14:textId="77777777" w:rsidR="00E904E6" w:rsidRPr="00D10D87" w:rsidRDefault="00E904E6" w:rsidP="00E904E6">
            <w:pPr>
              <w:numPr>
                <w:ilvl w:val="0"/>
                <w:numId w:val="17"/>
              </w:numPr>
              <w:spacing w:after="0" w:line="240" w:lineRule="auto"/>
              <w:rPr>
                <w:rFonts w:ascii="Arial" w:hAnsi="Arial" w:cs="Arial"/>
                <w:sz w:val="18"/>
                <w:szCs w:val="18"/>
              </w:rPr>
            </w:pPr>
            <w:r>
              <w:rPr>
                <w:rFonts w:ascii="Arial" w:hAnsi="Arial" w:cs="Arial"/>
                <w:sz w:val="18"/>
                <w:szCs w:val="18"/>
              </w:rPr>
              <w:t>Er is een paginaverwijzing en inhoudsopgave</w:t>
            </w:r>
          </w:p>
        </w:tc>
        <w:tc>
          <w:tcPr>
            <w:tcW w:w="3481" w:type="dxa"/>
            <w:tcBorders>
              <w:bottom w:val="single" w:sz="4" w:space="0" w:color="auto"/>
            </w:tcBorders>
            <w:shd w:val="clear" w:color="auto" w:fill="auto"/>
          </w:tcPr>
          <w:p w14:paraId="1501885C" w14:textId="77777777" w:rsidR="00E904E6" w:rsidRPr="00D10D87" w:rsidRDefault="00E904E6" w:rsidP="001D1174">
            <w:pPr>
              <w:rPr>
                <w:rFonts w:ascii="Arial" w:hAnsi="Arial" w:cs="Arial"/>
                <w:b/>
                <w:sz w:val="18"/>
                <w:szCs w:val="18"/>
              </w:rPr>
            </w:pPr>
            <w:r w:rsidRPr="00D10D87">
              <w:rPr>
                <w:rFonts w:ascii="Arial" w:hAnsi="Arial" w:cs="Arial"/>
                <w:b/>
                <w:sz w:val="18"/>
                <w:szCs w:val="18"/>
              </w:rPr>
              <w:t>10 ptn</w:t>
            </w:r>
          </w:p>
          <w:p w14:paraId="76D8F1DB" w14:textId="77777777" w:rsidR="00E904E6" w:rsidRPr="00D10D87" w:rsidRDefault="00E904E6" w:rsidP="00E904E6">
            <w:pPr>
              <w:numPr>
                <w:ilvl w:val="0"/>
                <w:numId w:val="16"/>
              </w:numPr>
              <w:spacing w:after="0" w:line="240" w:lineRule="auto"/>
              <w:rPr>
                <w:rFonts w:ascii="Arial" w:hAnsi="Arial" w:cs="Arial"/>
                <w:sz w:val="18"/>
                <w:szCs w:val="18"/>
              </w:rPr>
            </w:pPr>
            <w:r w:rsidRPr="00D10D87">
              <w:rPr>
                <w:rFonts w:ascii="Arial" w:hAnsi="Arial" w:cs="Arial"/>
                <w:sz w:val="18"/>
                <w:szCs w:val="18"/>
              </w:rPr>
              <w:t>De leerling gebruikt correct Nederlands</w:t>
            </w:r>
          </w:p>
          <w:p w14:paraId="7BC366DA" w14:textId="77777777" w:rsidR="00E904E6" w:rsidRPr="00D10D87" w:rsidRDefault="00E904E6" w:rsidP="00E904E6">
            <w:pPr>
              <w:numPr>
                <w:ilvl w:val="0"/>
                <w:numId w:val="16"/>
              </w:numPr>
              <w:spacing w:after="0" w:line="240" w:lineRule="auto"/>
              <w:rPr>
                <w:rFonts w:ascii="Arial" w:hAnsi="Arial" w:cs="Arial"/>
                <w:sz w:val="18"/>
                <w:szCs w:val="18"/>
              </w:rPr>
            </w:pPr>
            <w:r w:rsidRPr="00D10D87">
              <w:rPr>
                <w:rFonts w:ascii="Arial" w:hAnsi="Arial" w:cs="Arial"/>
                <w:sz w:val="18"/>
                <w:szCs w:val="18"/>
              </w:rPr>
              <w:t>Het taalgebruik sluit aan op de doelgroep</w:t>
            </w:r>
          </w:p>
          <w:p w14:paraId="124DA29F" w14:textId="77777777" w:rsidR="00E904E6" w:rsidRDefault="00E904E6" w:rsidP="00E904E6">
            <w:pPr>
              <w:numPr>
                <w:ilvl w:val="0"/>
                <w:numId w:val="16"/>
              </w:numPr>
              <w:spacing w:after="0" w:line="240" w:lineRule="auto"/>
              <w:rPr>
                <w:rFonts w:ascii="Arial" w:hAnsi="Arial" w:cs="Arial"/>
                <w:sz w:val="18"/>
                <w:szCs w:val="18"/>
              </w:rPr>
            </w:pPr>
            <w:r w:rsidRPr="00D10D87">
              <w:rPr>
                <w:rFonts w:ascii="Arial" w:hAnsi="Arial" w:cs="Arial"/>
                <w:sz w:val="18"/>
                <w:szCs w:val="18"/>
              </w:rPr>
              <w:t>Het werkstuk is verzorgd samengesteld</w:t>
            </w:r>
          </w:p>
          <w:p w14:paraId="4764771E" w14:textId="77777777" w:rsidR="00E904E6" w:rsidRDefault="00E904E6" w:rsidP="00E904E6">
            <w:pPr>
              <w:numPr>
                <w:ilvl w:val="0"/>
                <w:numId w:val="16"/>
              </w:numPr>
              <w:spacing w:after="0" w:line="240" w:lineRule="auto"/>
              <w:rPr>
                <w:rFonts w:ascii="Arial" w:hAnsi="Arial" w:cs="Arial"/>
                <w:sz w:val="18"/>
                <w:szCs w:val="18"/>
              </w:rPr>
            </w:pPr>
            <w:r>
              <w:rPr>
                <w:rFonts w:ascii="Arial" w:hAnsi="Arial" w:cs="Arial"/>
                <w:sz w:val="18"/>
                <w:szCs w:val="18"/>
              </w:rPr>
              <w:t>Het werkstuk nodigt zeer uit tot lezen qua vorm en inhoud</w:t>
            </w:r>
          </w:p>
          <w:p w14:paraId="743A8D11" w14:textId="77777777" w:rsidR="00E904E6" w:rsidRPr="00D10D87" w:rsidRDefault="00E904E6" w:rsidP="00E904E6">
            <w:pPr>
              <w:numPr>
                <w:ilvl w:val="0"/>
                <w:numId w:val="16"/>
              </w:numPr>
              <w:spacing w:after="0" w:line="240" w:lineRule="auto"/>
              <w:rPr>
                <w:rFonts w:ascii="Arial" w:hAnsi="Arial" w:cs="Arial"/>
                <w:sz w:val="18"/>
                <w:szCs w:val="18"/>
              </w:rPr>
            </w:pPr>
            <w:r>
              <w:rPr>
                <w:rFonts w:ascii="Arial" w:hAnsi="Arial" w:cs="Arial"/>
                <w:sz w:val="18"/>
                <w:szCs w:val="18"/>
              </w:rPr>
              <w:t>Er is een paginaverwijzing en inhoudsopgave</w:t>
            </w:r>
          </w:p>
        </w:tc>
        <w:tc>
          <w:tcPr>
            <w:tcW w:w="1275" w:type="dxa"/>
            <w:shd w:val="clear" w:color="auto" w:fill="auto"/>
          </w:tcPr>
          <w:p w14:paraId="0542B6D9" w14:textId="77777777" w:rsidR="00E904E6" w:rsidRPr="00D10D87" w:rsidRDefault="00E904E6" w:rsidP="001D1174">
            <w:pPr>
              <w:rPr>
                <w:rFonts w:ascii="Arial" w:hAnsi="Arial" w:cs="Arial"/>
                <w:sz w:val="20"/>
                <w:szCs w:val="20"/>
              </w:rPr>
            </w:pPr>
          </w:p>
        </w:tc>
      </w:tr>
      <w:tr w:rsidR="00E904E6" w14:paraId="36070270" w14:textId="77777777" w:rsidTr="00E904E6">
        <w:tc>
          <w:tcPr>
            <w:tcW w:w="2088" w:type="dxa"/>
            <w:tcBorders>
              <w:right w:val="single" w:sz="4" w:space="0" w:color="auto"/>
            </w:tcBorders>
            <w:shd w:val="clear" w:color="auto" w:fill="auto"/>
          </w:tcPr>
          <w:p w14:paraId="59FFC41D" w14:textId="77777777" w:rsidR="00E904E6" w:rsidRPr="00D10D87" w:rsidRDefault="00E904E6" w:rsidP="001D1174">
            <w:pPr>
              <w:rPr>
                <w:rFonts w:ascii="Arial" w:hAnsi="Arial" w:cs="Arial"/>
                <w:b/>
                <w:bCs/>
                <w:sz w:val="18"/>
                <w:szCs w:val="18"/>
              </w:rPr>
            </w:pPr>
            <w:r w:rsidRPr="00D10D87">
              <w:rPr>
                <w:rFonts w:ascii="Arial" w:hAnsi="Arial" w:cs="Arial"/>
                <w:b/>
                <w:bCs/>
                <w:sz w:val="18"/>
                <w:szCs w:val="18"/>
              </w:rPr>
              <w:t>Mondelinge presentatie</w:t>
            </w:r>
          </w:p>
          <w:p w14:paraId="4413810C" w14:textId="77777777" w:rsidR="00E904E6" w:rsidRPr="00D10D87" w:rsidRDefault="00E904E6" w:rsidP="001D1174">
            <w:pPr>
              <w:rPr>
                <w:rFonts w:ascii="Arial" w:hAnsi="Arial" w:cs="Arial"/>
                <w:b/>
                <w:bCs/>
                <w:sz w:val="18"/>
                <w:szCs w:val="18"/>
              </w:rPr>
            </w:pPr>
          </w:p>
        </w:tc>
        <w:tc>
          <w:tcPr>
            <w:tcW w:w="11941" w:type="dxa"/>
            <w:gridSpan w:val="4"/>
            <w:tcBorders>
              <w:top w:val="single" w:sz="4" w:space="0" w:color="auto"/>
              <w:left w:val="single" w:sz="4" w:space="0" w:color="auto"/>
              <w:bottom w:val="single" w:sz="4" w:space="0" w:color="auto"/>
              <w:right w:val="single" w:sz="4" w:space="0" w:color="auto"/>
            </w:tcBorders>
            <w:shd w:val="clear" w:color="auto" w:fill="auto"/>
          </w:tcPr>
          <w:p w14:paraId="3B4A9482" w14:textId="77777777" w:rsidR="00E904E6" w:rsidRPr="00D10D87" w:rsidRDefault="00E904E6" w:rsidP="001D1174">
            <w:pPr>
              <w:rPr>
                <w:rFonts w:ascii="Arial" w:hAnsi="Arial" w:cs="Arial"/>
                <w:b/>
                <w:sz w:val="18"/>
                <w:szCs w:val="18"/>
              </w:rPr>
            </w:pPr>
            <w:r w:rsidRPr="00D10D87">
              <w:rPr>
                <w:rFonts w:ascii="Arial" w:hAnsi="Arial" w:cs="Arial"/>
                <w:b/>
                <w:sz w:val="18"/>
                <w:szCs w:val="18"/>
              </w:rPr>
              <w:t>10 ptn</w:t>
            </w:r>
          </w:p>
          <w:p w14:paraId="37300F53" w14:textId="77777777" w:rsidR="00E904E6" w:rsidRPr="00D10D87" w:rsidRDefault="00E904E6" w:rsidP="001D1174">
            <w:pPr>
              <w:rPr>
                <w:rFonts w:ascii="Arial" w:hAnsi="Arial" w:cs="Arial"/>
                <w:sz w:val="18"/>
                <w:szCs w:val="18"/>
              </w:rPr>
            </w:pPr>
            <w:r w:rsidRPr="00D10D87">
              <w:rPr>
                <w:rFonts w:ascii="Arial" w:hAnsi="Arial" w:cs="Arial"/>
                <w:sz w:val="18"/>
                <w:szCs w:val="18"/>
              </w:rPr>
              <w:t>Tijdens ‘de avond van het profielwerstuk’ kun je de laatste 10 punten verdienen met de mondelinge presentatie van het PWS. Hiervoor kun je kiezen uit een podiumpresentatie (aula) of een presentatie in een lokaal.</w:t>
            </w:r>
          </w:p>
        </w:tc>
        <w:tc>
          <w:tcPr>
            <w:tcW w:w="1275" w:type="dxa"/>
            <w:tcBorders>
              <w:left w:val="single" w:sz="4" w:space="0" w:color="auto"/>
            </w:tcBorders>
            <w:shd w:val="clear" w:color="auto" w:fill="auto"/>
          </w:tcPr>
          <w:p w14:paraId="49C8C3A9" w14:textId="77777777" w:rsidR="00E904E6" w:rsidRPr="00D10D87" w:rsidRDefault="00E904E6" w:rsidP="001D1174">
            <w:pPr>
              <w:rPr>
                <w:rFonts w:ascii="Arial" w:hAnsi="Arial" w:cs="Arial"/>
                <w:sz w:val="20"/>
                <w:szCs w:val="20"/>
              </w:rPr>
            </w:pPr>
          </w:p>
        </w:tc>
      </w:tr>
    </w:tbl>
    <w:p w14:paraId="45F54693" w14:textId="77777777" w:rsidR="009E2CC6" w:rsidRDefault="009E2CC6"/>
    <w:p w14:paraId="6DA13E9B" w14:textId="77777777" w:rsidR="00E904E6" w:rsidRDefault="00E904E6">
      <w:r>
        <w:t>Eindcijfer (afgerond op hele cijfers)</w:t>
      </w:r>
      <w:r>
        <w:tab/>
      </w:r>
      <w:r>
        <w:tab/>
      </w:r>
      <w:r>
        <w:tab/>
      </w:r>
      <w:r>
        <w:tab/>
      </w:r>
      <w:r>
        <w:tab/>
      </w:r>
      <w:r>
        <w:tab/>
      </w:r>
      <w:r>
        <w:tab/>
      </w:r>
      <w:r>
        <w:tab/>
      </w:r>
      <w:r>
        <w:tab/>
      </w:r>
      <w:r>
        <w:tab/>
      </w:r>
      <w:r>
        <w:tab/>
      </w:r>
      <w:r>
        <w:tab/>
      </w:r>
      <w:r>
        <w:tab/>
      </w:r>
      <w:r>
        <w:tab/>
      </w:r>
      <w:r>
        <w:tab/>
      </w:r>
      <w:r>
        <w:tab/>
        <w:t>______</w:t>
      </w:r>
    </w:p>
    <w:p w14:paraId="5DEBABE7" w14:textId="77777777" w:rsidR="00E904E6" w:rsidRDefault="00E904E6"/>
    <w:p w14:paraId="352EB6D4" w14:textId="21D18ACA" w:rsidR="00E904E6" w:rsidRDefault="0089457D">
      <w:r>
        <w:t>T</w:t>
      </w:r>
      <w:r w:rsidR="00E904E6">
        <w:t>oelichting</w:t>
      </w:r>
      <w:r>
        <w:t xml:space="preserve"> op het cijfer</w:t>
      </w:r>
      <w:r w:rsidR="00E904E6">
        <w:t>:</w:t>
      </w:r>
    </w:p>
    <w:sectPr w:rsidR="00E904E6" w:rsidSect="00E904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3B3"/>
    <w:multiLevelType w:val="hybridMultilevel"/>
    <w:tmpl w:val="97C4A680"/>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71590"/>
    <w:multiLevelType w:val="hybridMultilevel"/>
    <w:tmpl w:val="AE0207FC"/>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14913"/>
    <w:multiLevelType w:val="hybridMultilevel"/>
    <w:tmpl w:val="49D6F004"/>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837C24"/>
    <w:multiLevelType w:val="hybridMultilevel"/>
    <w:tmpl w:val="7FFC7E8C"/>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270D4"/>
    <w:multiLevelType w:val="hybridMultilevel"/>
    <w:tmpl w:val="2550FA30"/>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5876F4"/>
    <w:multiLevelType w:val="hybridMultilevel"/>
    <w:tmpl w:val="80DAAF56"/>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37DBC"/>
    <w:multiLevelType w:val="hybridMultilevel"/>
    <w:tmpl w:val="D8A26C24"/>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F7600"/>
    <w:multiLevelType w:val="hybridMultilevel"/>
    <w:tmpl w:val="4340845E"/>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6245C"/>
    <w:multiLevelType w:val="hybridMultilevel"/>
    <w:tmpl w:val="4CDE668E"/>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F5983"/>
    <w:multiLevelType w:val="hybridMultilevel"/>
    <w:tmpl w:val="04104A66"/>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4654C"/>
    <w:multiLevelType w:val="hybridMultilevel"/>
    <w:tmpl w:val="D12E57E4"/>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5C7C03"/>
    <w:multiLevelType w:val="hybridMultilevel"/>
    <w:tmpl w:val="C310CB20"/>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B54CE1"/>
    <w:multiLevelType w:val="hybridMultilevel"/>
    <w:tmpl w:val="56C07AE8"/>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92394"/>
    <w:multiLevelType w:val="hybridMultilevel"/>
    <w:tmpl w:val="41E8C52A"/>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E59E5"/>
    <w:multiLevelType w:val="hybridMultilevel"/>
    <w:tmpl w:val="BCBE4636"/>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BF6CE7"/>
    <w:multiLevelType w:val="hybridMultilevel"/>
    <w:tmpl w:val="5E74DD1C"/>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21237"/>
    <w:multiLevelType w:val="hybridMultilevel"/>
    <w:tmpl w:val="EE3AB9CE"/>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F1FA1"/>
    <w:multiLevelType w:val="hybridMultilevel"/>
    <w:tmpl w:val="9AFAFEB6"/>
    <w:lvl w:ilvl="0" w:tplc="5D945076">
      <w:start w:val="1"/>
      <w:numFmt w:val="bullet"/>
      <w:lvlText w:val=""/>
      <w:lvlJc w:val="left"/>
      <w:pPr>
        <w:tabs>
          <w:tab w:val="num" w:pos="227"/>
        </w:tabs>
        <w:ind w:left="227" w:hanging="11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2"/>
  </w:num>
  <w:num w:numId="4">
    <w:abstractNumId w:val="14"/>
  </w:num>
  <w:num w:numId="5">
    <w:abstractNumId w:val="9"/>
  </w:num>
  <w:num w:numId="6">
    <w:abstractNumId w:val="0"/>
  </w:num>
  <w:num w:numId="7">
    <w:abstractNumId w:val="4"/>
  </w:num>
  <w:num w:numId="8">
    <w:abstractNumId w:val="8"/>
  </w:num>
  <w:num w:numId="9">
    <w:abstractNumId w:val="17"/>
  </w:num>
  <w:num w:numId="10">
    <w:abstractNumId w:val="5"/>
  </w:num>
  <w:num w:numId="11">
    <w:abstractNumId w:val="3"/>
  </w:num>
  <w:num w:numId="12">
    <w:abstractNumId w:val="2"/>
  </w:num>
  <w:num w:numId="13">
    <w:abstractNumId w:val="6"/>
  </w:num>
  <w:num w:numId="14">
    <w:abstractNumId w:val="15"/>
  </w:num>
  <w:num w:numId="15">
    <w:abstractNumId w:val="13"/>
  </w:num>
  <w:num w:numId="16">
    <w:abstractNumId w:val="7"/>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E6"/>
    <w:rsid w:val="00257CE4"/>
    <w:rsid w:val="006A0053"/>
    <w:rsid w:val="007500F6"/>
    <w:rsid w:val="007B2A39"/>
    <w:rsid w:val="0089457D"/>
    <w:rsid w:val="00960E13"/>
    <w:rsid w:val="009E2CC6"/>
    <w:rsid w:val="00E90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0804"/>
  <w15:chartTrackingRefBased/>
  <w15:docId w15:val="{2663E266-B764-410F-9443-921BB26C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5AFA2A35F25943ABFBFEC016E08E3A" ma:contentTypeVersion="33" ma:contentTypeDescription="Een nieuw document maken." ma:contentTypeScope="" ma:versionID="0a145612beb5622fe32e41e57ad4a384">
  <xsd:schema xmlns:xsd="http://www.w3.org/2001/XMLSchema" xmlns:xs="http://www.w3.org/2001/XMLSchema" xmlns:p="http://schemas.microsoft.com/office/2006/metadata/properties" xmlns:ns3="a5eb1cda-5ef6-43f7-b798-7223609c0164" xmlns:ns4="a9aa052a-4f37-4af9-b8ce-04cd6cc7509e" targetNamespace="http://schemas.microsoft.com/office/2006/metadata/properties" ma:root="true" ma:fieldsID="b19a3b8dae266747d6c367eec8e03724" ns3:_="" ns4:_="">
    <xsd:import namespace="a5eb1cda-5ef6-43f7-b798-7223609c0164"/>
    <xsd:import namespace="a9aa052a-4f37-4af9-b8ce-04cd6cc7509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b1cda-5ef6-43f7-b798-7223609c01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a052a-4f37-4af9-b8ce-04cd6cc7509e"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a5eb1cda-5ef6-43f7-b798-7223609c0164" xsi:nil="true"/>
    <Owner xmlns="a5eb1cda-5ef6-43f7-b798-7223609c0164">
      <UserInfo>
        <DisplayName/>
        <AccountId xsi:nil="true"/>
        <AccountType/>
      </UserInfo>
    </Owner>
    <Invited_Teachers xmlns="a5eb1cda-5ef6-43f7-b798-7223609c0164" xsi:nil="true"/>
    <DefaultSectionNames xmlns="a5eb1cda-5ef6-43f7-b798-7223609c0164" xsi:nil="true"/>
    <Is_Collaboration_Space_Locked xmlns="a5eb1cda-5ef6-43f7-b798-7223609c0164" xsi:nil="true"/>
    <CultureName xmlns="a5eb1cda-5ef6-43f7-b798-7223609c0164" xsi:nil="true"/>
    <Distribution_Groups xmlns="a5eb1cda-5ef6-43f7-b798-7223609c0164" xsi:nil="true"/>
    <Invited_Students xmlns="a5eb1cda-5ef6-43f7-b798-7223609c0164" xsi:nil="true"/>
    <Math_Settings xmlns="a5eb1cda-5ef6-43f7-b798-7223609c0164" xsi:nil="true"/>
    <Teachers xmlns="a5eb1cda-5ef6-43f7-b798-7223609c0164">
      <UserInfo>
        <DisplayName/>
        <AccountId xsi:nil="true"/>
        <AccountType/>
      </UserInfo>
    </Teachers>
    <TeamsChannelId xmlns="a5eb1cda-5ef6-43f7-b798-7223609c0164" xsi:nil="true"/>
    <Templates xmlns="a5eb1cda-5ef6-43f7-b798-7223609c0164" xsi:nil="true"/>
    <Self_Registration_Enabled xmlns="a5eb1cda-5ef6-43f7-b798-7223609c0164" xsi:nil="true"/>
    <FolderType xmlns="a5eb1cda-5ef6-43f7-b798-7223609c0164" xsi:nil="true"/>
    <IsNotebookLocked xmlns="a5eb1cda-5ef6-43f7-b798-7223609c0164" xsi:nil="true"/>
    <NotebookType xmlns="a5eb1cda-5ef6-43f7-b798-7223609c0164" xsi:nil="true"/>
    <Students xmlns="a5eb1cda-5ef6-43f7-b798-7223609c0164">
      <UserInfo>
        <DisplayName/>
        <AccountId xsi:nil="true"/>
        <AccountType/>
      </UserInfo>
    </Students>
    <Student_Groups xmlns="a5eb1cda-5ef6-43f7-b798-7223609c0164">
      <UserInfo>
        <DisplayName/>
        <AccountId xsi:nil="true"/>
        <AccountType/>
      </UserInfo>
    </Student_Groups>
    <AppVersion xmlns="a5eb1cda-5ef6-43f7-b798-7223609c0164" xsi:nil="true"/>
    <LMS_Mappings xmlns="a5eb1cda-5ef6-43f7-b798-7223609c0164" xsi:nil="true"/>
  </documentManagement>
</p:properties>
</file>

<file path=customXml/itemProps1.xml><?xml version="1.0" encoding="utf-8"?>
<ds:datastoreItem xmlns:ds="http://schemas.openxmlformats.org/officeDocument/2006/customXml" ds:itemID="{A5543185-1DF5-4487-9D07-4031090CFA01}">
  <ds:schemaRefs>
    <ds:schemaRef ds:uri="http://schemas.microsoft.com/sharepoint/v3/contenttype/forms"/>
  </ds:schemaRefs>
</ds:datastoreItem>
</file>

<file path=customXml/itemProps2.xml><?xml version="1.0" encoding="utf-8"?>
<ds:datastoreItem xmlns:ds="http://schemas.openxmlformats.org/officeDocument/2006/customXml" ds:itemID="{8D79EF22-F048-44E5-8149-637528FA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b1cda-5ef6-43f7-b798-7223609c0164"/>
    <ds:schemaRef ds:uri="a9aa052a-4f37-4af9-b8ce-04cd6cc7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773B1-CD02-4585-90DC-6412C4ED37EB}">
  <ds:schemaRefs>
    <ds:schemaRef ds:uri="http://schemas.microsoft.com/office/2006/metadata/properties"/>
    <ds:schemaRef ds:uri="http://schemas.microsoft.com/office/infopath/2007/PartnerControls"/>
    <ds:schemaRef ds:uri="a5eb1cda-5ef6-43f7-b798-7223609c016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4488</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Keunen</dc:creator>
  <cp:keywords/>
  <dc:description/>
  <cp:lastModifiedBy>Maaike Rutgers</cp:lastModifiedBy>
  <cp:revision>2</cp:revision>
  <dcterms:created xsi:type="dcterms:W3CDTF">2022-05-11T13:41:00Z</dcterms:created>
  <dcterms:modified xsi:type="dcterms:W3CDTF">2022-05-11T13:41:00Z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0x0101001C5AFA2A35F25943ABFBFEC016E08E3A</vt:lpwstr>
  </property>
</Properties>
</file>